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185CA0" w14:textId="77777777"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1A63D92" w14:textId="77777777"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6194BC8A" w14:textId="77777777"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2211E44F" w14:textId="77777777"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23707867"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2CC7C8C2"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76D7CF1"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E5EE173" w14:textId="77777777"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8FBBF95"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1CF1A9EC"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7E1080B2" w14:textId="77777777" w:rsidR="004B57A6" w:rsidRPr="000336EB" w:rsidRDefault="004B57A6" w:rsidP="004B57A6">
      <w:pPr>
        <w:spacing w:before="240"/>
        <w:ind w:left="2940" w:hanging="2940"/>
        <w:rPr>
          <w:rFonts w:ascii="Arial" w:hAnsi="Arial"/>
          <w:b/>
          <w:caps/>
          <w:snapToGrid w:val="0"/>
          <w:sz w:val="36"/>
          <w:szCs w:val="24"/>
          <w:lang w:eastAsia="cs-CZ"/>
        </w:rPr>
      </w:pPr>
    </w:p>
    <w:p w14:paraId="5A26352F" w14:textId="77777777" w:rsidR="004B57A6" w:rsidRDefault="004B57A6" w:rsidP="004B57A6">
      <w:pPr>
        <w:spacing w:before="240"/>
        <w:ind w:left="2940" w:hanging="2940"/>
        <w:rPr>
          <w:rFonts w:ascii="Arial" w:hAnsi="Arial"/>
          <w:b/>
          <w:caps/>
          <w:snapToGrid w:val="0"/>
          <w:sz w:val="36"/>
          <w:szCs w:val="24"/>
          <w:lang w:eastAsia="cs-CZ"/>
        </w:rPr>
      </w:pPr>
    </w:p>
    <w:p w14:paraId="06D3241E" w14:textId="77777777" w:rsidR="00610806" w:rsidRDefault="00610806" w:rsidP="004B57A6">
      <w:pPr>
        <w:spacing w:before="240"/>
        <w:ind w:left="2940" w:hanging="2940"/>
        <w:rPr>
          <w:rFonts w:ascii="Arial" w:hAnsi="Arial"/>
          <w:b/>
          <w:caps/>
          <w:snapToGrid w:val="0"/>
          <w:sz w:val="36"/>
          <w:szCs w:val="24"/>
          <w:lang w:eastAsia="cs-CZ"/>
        </w:rPr>
      </w:pPr>
    </w:p>
    <w:p w14:paraId="6D1D56C8" w14:textId="77777777" w:rsidR="00610806" w:rsidRDefault="00610806" w:rsidP="004B57A6">
      <w:pPr>
        <w:spacing w:before="240"/>
        <w:ind w:left="2940" w:hanging="2940"/>
        <w:rPr>
          <w:rFonts w:ascii="Arial" w:hAnsi="Arial"/>
          <w:b/>
          <w:caps/>
          <w:snapToGrid w:val="0"/>
          <w:sz w:val="36"/>
          <w:szCs w:val="24"/>
          <w:lang w:eastAsia="cs-CZ"/>
        </w:rPr>
      </w:pPr>
    </w:p>
    <w:p w14:paraId="1997263A" w14:textId="77777777" w:rsidR="00610806" w:rsidRDefault="00610806" w:rsidP="004B57A6">
      <w:pPr>
        <w:spacing w:before="240"/>
        <w:ind w:left="2940" w:hanging="2940"/>
        <w:rPr>
          <w:rFonts w:ascii="Arial" w:hAnsi="Arial"/>
          <w:b/>
          <w:caps/>
          <w:snapToGrid w:val="0"/>
          <w:sz w:val="36"/>
          <w:szCs w:val="24"/>
          <w:lang w:eastAsia="cs-CZ"/>
        </w:rPr>
      </w:pPr>
    </w:p>
    <w:p w14:paraId="370A4C08" w14:textId="77777777" w:rsidR="00B3353C" w:rsidRPr="000336EB" w:rsidRDefault="00B3353C" w:rsidP="004B57A6">
      <w:pPr>
        <w:spacing w:before="240"/>
        <w:ind w:left="2940" w:hanging="2940"/>
        <w:rPr>
          <w:rFonts w:ascii="Arial" w:hAnsi="Arial"/>
          <w:b/>
          <w:caps/>
          <w:snapToGrid w:val="0"/>
          <w:sz w:val="36"/>
          <w:szCs w:val="24"/>
          <w:lang w:eastAsia="cs-CZ"/>
        </w:rPr>
      </w:pPr>
    </w:p>
    <w:p w14:paraId="2A2617C1" w14:textId="77777777" w:rsidR="004B57A6" w:rsidRPr="000336EB" w:rsidRDefault="004B57A6" w:rsidP="00D44AA9">
      <w:pPr>
        <w:pStyle w:val="Styl5"/>
        <w:ind w:hanging="720"/>
      </w:pPr>
      <w:r w:rsidRPr="000336EB">
        <w:t xml:space="preserve">Pojmy </w:t>
      </w:r>
    </w:p>
    <w:p w14:paraId="126A0AC7" w14:textId="77777777" w:rsidR="004B57A6" w:rsidRPr="000336EB" w:rsidRDefault="004B57A6" w:rsidP="004B57A6">
      <w:pPr>
        <w:ind w:left="708"/>
        <w:rPr>
          <w:rFonts w:ascii="Arial" w:hAnsi="Arial"/>
          <w:sz w:val="24"/>
          <w:szCs w:val="24"/>
          <w:lang w:eastAsia="cs-CZ"/>
        </w:rPr>
      </w:pPr>
    </w:p>
    <w:p w14:paraId="092C28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14:paraId="7E1E20D0" w14:textId="77777777"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64DDC45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2AC25CA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7D6A4A9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14:paraId="71BC52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0B03C4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14:paraId="640489A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1D2228DC"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42863B3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3299944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48DA3A9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70681A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4FA9CD5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 xml:space="preserve">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w:t>
      </w:r>
      <w:r w:rsidRPr="00C15C32">
        <w:rPr>
          <w:rFonts w:ascii="Arial" w:hAnsi="Arial" w:cs="Arial"/>
          <w:iCs/>
          <w:lang w:eastAsia="cs-CZ"/>
        </w:rPr>
        <w:lastRenderedPageBreak/>
        <w:t>dispoziční a provozní vlastnosti, vzhled a umožňující sestavit podrobný soupis stavebních prací, dodávek a služeb.</w:t>
      </w:r>
    </w:p>
    <w:p w14:paraId="4037A0C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311FDD24"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2E7388AB"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214ED2C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67F7E64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2C4A9D3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457E3C3E"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16D9FAA1"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4370BFB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577899E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48B58132"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762A372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14:paraId="4C93954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14:paraId="54D2E69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39E4025F"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14:paraId="7B3BCB1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lastRenderedPageBreak/>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FEBA76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046EAF2B" w14:textId="77777777" w:rsidR="004B57A6" w:rsidRPr="000336EB" w:rsidRDefault="004B57A6" w:rsidP="004B57A6">
      <w:pPr>
        <w:ind w:left="1855"/>
        <w:rPr>
          <w:rFonts w:ascii="Arial" w:hAnsi="Arial" w:cs="Arial"/>
          <w:iCs/>
          <w:lang w:eastAsia="cs-CZ"/>
        </w:rPr>
      </w:pPr>
    </w:p>
    <w:p w14:paraId="2542BA59" w14:textId="77777777" w:rsidR="004B57A6" w:rsidRPr="000336EB" w:rsidRDefault="004B57A6" w:rsidP="00D44AA9">
      <w:pPr>
        <w:pStyle w:val="Styl5"/>
        <w:ind w:hanging="720"/>
      </w:pPr>
      <w:r w:rsidRPr="000336EB">
        <w:t>VZÁJEMNÝ STYK objednatele a zhotovitele</w:t>
      </w:r>
    </w:p>
    <w:p w14:paraId="0BF3A4E1" w14:textId="77777777" w:rsidR="004B57A6" w:rsidRPr="000336EB" w:rsidRDefault="004B57A6" w:rsidP="004B57A6">
      <w:pPr>
        <w:ind w:left="708"/>
        <w:rPr>
          <w:rFonts w:ascii="Arial" w:hAnsi="Arial"/>
          <w:sz w:val="24"/>
          <w:szCs w:val="24"/>
          <w:lang w:eastAsia="cs-CZ"/>
        </w:rPr>
      </w:pPr>
    </w:p>
    <w:p w14:paraId="1D08F63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7BDAC22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1257E72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514C97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0259B73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14:paraId="46D5AC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0E35E2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436F5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B75B17B" w14:textId="77777777" w:rsidR="004B57A6" w:rsidRPr="000336EB" w:rsidRDefault="004B57A6" w:rsidP="004B57A6">
      <w:pPr>
        <w:tabs>
          <w:tab w:val="num" w:pos="1134"/>
        </w:tabs>
        <w:rPr>
          <w:rFonts w:ascii="Arial" w:hAnsi="Arial" w:cs="Arial"/>
          <w:b/>
          <w:iCs/>
          <w:color w:val="FF0000"/>
          <w:szCs w:val="24"/>
          <w:highlight w:val="yellow"/>
          <w:lang w:eastAsia="cs-CZ"/>
        </w:rPr>
      </w:pPr>
    </w:p>
    <w:p w14:paraId="3D267E12" w14:textId="77777777" w:rsidR="004B57A6" w:rsidRPr="000336EB" w:rsidRDefault="004B57A6" w:rsidP="00D44AA9">
      <w:pPr>
        <w:pStyle w:val="Styl5"/>
        <w:ind w:hanging="720"/>
      </w:pPr>
      <w:r w:rsidRPr="000336EB">
        <w:t xml:space="preserve">Předmět díla </w:t>
      </w:r>
    </w:p>
    <w:p w14:paraId="08BF4FD6" w14:textId="77777777" w:rsidR="004B57A6" w:rsidRPr="000336EB" w:rsidRDefault="004B57A6" w:rsidP="004B57A6">
      <w:pPr>
        <w:ind w:left="708"/>
        <w:rPr>
          <w:rFonts w:ascii="Arial" w:hAnsi="Arial"/>
          <w:sz w:val="24"/>
          <w:szCs w:val="24"/>
          <w:lang w:eastAsia="cs-CZ"/>
        </w:rPr>
      </w:pPr>
    </w:p>
    <w:p w14:paraId="2E6669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14:paraId="29E2C7C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C15F899"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14:paraId="71EEFC5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7853920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lastRenderedPageBreak/>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39173E6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4BC230D0"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14:paraId="73D7804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2D608F5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C67BFF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633C4BE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B37FF5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4E4B3EB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37B2B0D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5D376D0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325E19C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5F0FD3A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7D37071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14:paraId="4317759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7605F358" w14:textId="77777777" w:rsidR="004B57A6" w:rsidRPr="000336EB" w:rsidRDefault="004B57A6" w:rsidP="004B57A6">
      <w:pPr>
        <w:tabs>
          <w:tab w:val="num" w:pos="1134"/>
        </w:tabs>
        <w:rPr>
          <w:rFonts w:ascii="Arial" w:hAnsi="Arial"/>
          <w:sz w:val="24"/>
          <w:szCs w:val="24"/>
          <w:lang w:eastAsia="cs-CZ"/>
        </w:rPr>
      </w:pPr>
    </w:p>
    <w:p w14:paraId="5D5575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328D478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70FDAA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4E812E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4CF443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51C8AA5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1A3A980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54E6292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1CC52E8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397EDAE" w14:textId="77777777" w:rsidR="004B57A6" w:rsidRPr="000336EB" w:rsidRDefault="004B57A6" w:rsidP="004B57A6">
      <w:pPr>
        <w:tabs>
          <w:tab w:val="num" w:pos="1134"/>
        </w:tabs>
        <w:rPr>
          <w:rFonts w:ascii="Arial" w:hAnsi="Arial"/>
          <w:snapToGrid w:val="0"/>
          <w:sz w:val="24"/>
          <w:szCs w:val="24"/>
          <w:lang w:eastAsia="cs-CZ"/>
        </w:rPr>
      </w:pPr>
    </w:p>
    <w:p w14:paraId="0685FB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14:paraId="5D1C03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16D1A4F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14:paraId="03B1E64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14:paraId="5ADC102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14:paraId="47638FC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14:paraId="518F1A82" w14:textId="77777777" w:rsidR="004B57A6" w:rsidRPr="000336EB" w:rsidRDefault="004B57A6" w:rsidP="004B57A6">
      <w:pPr>
        <w:tabs>
          <w:tab w:val="num" w:pos="1134"/>
        </w:tabs>
        <w:rPr>
          <w:rFonts w:ascii="Arial" w:hAnsi="Arial"/>
          <w:b/>
          <w:sz w:val="24"/>
          <w:szCs w:val="24"/>
          <w:lang w:eastAsia="cs-CZ"/>
        </w:rPr>
      </w:pPr>
    </w:p>
    <w:p w14:paraId="79F8D1E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599A761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15B16072" w14:textId="77777777"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7E8710F8" w14:textId="77777777" w:rsidR="004B57A6" w:rsidRPr="000336EB" w:rsidRDefault="004B57A6" w:rsidP="004B57A6">
      <w:pPr>
        <w:tabs>
          <w:tab w:val="num" w:pos="1134"/>
          <w:tab w:val="num" w:pos="1855"/>
        </w:tabs>
        <w:rPr>
          <w:rFonts w:ascii="Arial" w:hAnsi="Arial"/>
          <w:snapToGrid w:val="0"/>
          <w:lang w:eastAsia="cs-CZ"/>
        </w:rPr>
      </w:pPr>
    </w:p>
    <w:p w14:paraId="1EA2F162"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14:paraId="6C12F6AB" w14:textId="77777777" w:rsidR="004B57A6" w:rsidRPr="000336EB" w:rsidRDefault="004B57A6" w:rsidP="004B57A6">
      <w:pPr>
        <w:ind w:left="708"/>
        <w:rPr>
          <w:rFonts w:ascii="Arial" w:hAnsi="Arial"/>
          <w:sz w:val="24"/>
          <w:szCs w:val="24"/>
          <w:lang w:eastAsia="cs-CZ"/>
        </w:rPr>
      </w:pPr>
    </w:p>
    <w:p w14:paraId="2E8DF58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1712371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30D8DD9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0AB93748" w14:textId="77777777" w:rsidR="004B57A6" w:rsidRPr="000336EB" w:rsidRDefault="004B57A6" w:rsidP="004B57A6">
      <w:pPr>
        <w:tabs>
          <w:tab w:val="num" w:pos="1134"/>
        </w:tabs>
        <w:rPr>
          <w:rFonts w:ascii="Arial" w:hAnsi="Arial"/>
          <w:sz w:val="24"/>
          <w:szCs w:val="24"/>
          <w:lang w:eastAsia="cs-CZ"/>
        </w:rPr>
      </w:pPr>
    </w:p>
    <w:p w14:paraId="7E8A87B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2384768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2BC4022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993FF6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5DB97C03" w14:textId="77777777" w:rsidR="004B57A6" w:rsidRPr="000336EB" w:rsidRDefault="004B57A6" w:rsidP="004B57A6">
      <w:pPr>
        <w:tabs>
          <w:tab w:val="num" w:pos="1134"/>
        </w:tabs>
        <w:rPr>
          <w:rFonts w:ascii="Arial" w:hAnsi="Arial"/>
          <w:sz w:val="24"/>
          <w:szCs w:val="24"/>
          <w:lang w:eastAsia="cs-CZ"/>
        </w:rPr>
      </w:pPr>
    </w:p>
    <w:p w14:paraId="2FD773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772267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713B192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03407F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5C7A6413" w14:textId="77777777" w:rsidR="004B57A6" w:rsidRPr="000336EB" w:rsidRDefault="004B57A6" w:rsidP="004B57A6">
      <w:pPr>
        <w:tabs>
          <w:tab w:val="num" w:pos="1134"/>
        </w:tabs>
        <w:rPr>
          <w:rFonts w:ascii="Arial" w:hAnsi="Arial"/>
          <w:sz w:val="24"/>
          <w:szCs w:val="24"/>
          <w:lang w:eastAsia="cs-CZ"/>
        </w:rPr>
      </w:pPr>
    </w:p>
    <w:p w14:paraId="5E5E06F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583E2F4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64A9D40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6237BA5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0EF4F6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6694C9E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75128D8A" w14:textId="77777777" w:rsidR="004B57A6" w:rsidRPr="00C15C32" w:rsidRDefault="004B57A6" w:rsidP="004B57A6">
      <w:pPr>
        <w:rPr>
          <w:snapToGrid w:val="0"/>
          <w:color w:val="000000"/>
          <w:lang w:eastAsia="cs-CZ"/>
        </w:rPr>
      </w:pPr>
    </w:p>
    <w:p w14:paraId="63CCD32D"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43CE62DA" w14:textId="77777777" w:rsidR="004B57A6" w:rsidRPr="000336EB" w:rsidRDefault="004B57A6" w:rsidP="004B57A6">
      <w:pPr>
        <w:ind w:left="708"/>
        <w:rPr>
          <w:rFonts w:ascii="Arial" w:hAnsi="Arial"/>
          <w:sz w:val="24"/>
          <w:szCs w:val="24"/>
          <w:lang w:eastAsia="cs-CZ"/>
        </w:rPr>
      </w:pPr>
    </w:p>
    <w:p w14:paraId="5FB3288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14:paraId="77277D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4107180E" w14:textId="77777777" w:rsidR="004B57A6" w:rsidRPr="00C15C32" w:rsidRDefault="004B57A6" w:rsidP="004B57A6">
      <w:pPr>
        <w:tabs>
          <w:tab w:val="num" w:pos="1134"/>
          <w:tab w:val="num" w:pos="1855"/>
        </w:tabs>
        <w:rPr>
          <w:rFonts w:ascii="Arial" w:hAnsi="Arial"/>
          <w:snapToGrid w:val="0"/>
          <w:lang w:eastAsia="cs-CZ"/>
        </w:rPr>
      </w:pPr>
    </w:p>
    <w:p w14:paraId="4832A88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14:paraId="5A781B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4CD37D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880B3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C7C4961" w14:textId="77777777" w:rsidR="004B57A6" w:rsidRPr="000336EB" w:rsidRDefault="004B57A6" w:rsidP="004B57A6">
      <w:pPr>
        <w:tabs>
          <w:tab w:val="num" w:pos="1134"/>
        </w:tabs>
        <w:rPr>
          <w:rFonts w:ascii="Arial" w:hAnsi="Arial"/>
          <w:sz w:val="24"/>
          <w:szCs w:val="24"/>
          <w:lang w:eastAsia="cs-CZ"/>
        </w:rPr>
      </w:pPr>
    </w:p>
    <w:p w14:paraId="3717E16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14:paraId="2A2F4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7261B84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29E881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57CDF342"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12FA1CB9" w14:textId="77777777" w:rsidR="004B57A6" w:rsidRPr="000336EB" w:rsidRDefault="004B57A6" w:rsidP="004B57A6">
      <w:pPr>
        <w:tabs>
          <w:tab w:val="num" w:pos="1134"/>
        </w:tabs>
        <w:rPr>
          <w:rFonts w:ascii="Arial" w:hAnsi="Arial"/>
          <w:sz w:val="24"/>
          <w:szCs w:val="24"/>
          <w:lang w:eastAsia="cs-CZ"/>
        </w:rPr>
      </w:pPr>
    </w:p>
    <w:p w14:paraId="202C8E5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685D951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692D8C5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136EB30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18D745A6" w14:textId="77777777" w:rsidR="004B57A6" w:rsidRPr="000336EB" w:rsidRDefault="004B57A6" w:rsidP="004B57A6">
      <w:pPr>
        <w:tabs>
          <w:tab w:val="num" w:pos="1134"/>
        </w:tabs>
        <w:rPr>
          <w:rFonts w:ascii="Arial" w:hAnsi="Arial"/>
          <w:sz w:val="24"/>
          <w:szCs w:val="24"/>
          <w:lang w:eastAsia="cs-CZ"/>
        </w:rPr>
      </w:pPr>
    </w:p>
    <w:p w14:paraId="1597C1E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79F78C0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28C37D6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6EAD928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13DB5043" w14:textId="77777777" w:rsidR="004B57A6" w:rsidRPr="000336EB" w:rsidRDefault="004B57A6" w:rsidP="004B57A6">
      <w:pPr>
        <w:tabs>
          <w:tab w:val="num" w:pos="1134"/>
        </w:tabs>
        <w:rPr>
          <w:rFonts w:ascii="Arial" w:hAnsi="Arial"/>
          <w:sz w:val="24"/>
          <w:szCs w:val="24"/>
          <w:lang w:eastAsia="cs-CZ"/>
        </w:rPr>
      </w:pPr>
    </w:p>
    <w:p w14:paraId="5FA2E0B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0692FC0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13887BC8" w14:textId="77777777" w:rsidR="00A55A30" w:rsidRPr="00AF6123" w:rsidRDefault="00A55A30" w:rsidP="00AF6123">
      <w:pPr>
        <w:numPr>
          <w:ilvl w:val="2"/>
          <w:numId w:val="4"/>
        </w:numPr>
        <w:tabs>
          <w:tab w:val="num" w:pos="1260"/>
        </w:tabs>
        <w:spacing w:after="0" w:line="240" w:lineRule="auto"/>
        <w:ind w:left="1134" w:hanging="1134"/>
        <w:jc w:val="both"/>
        <w:rPr>
          <w:snapToGrid w:val="0"/>
        </w:rPr>
      </w:pPr>
      <w:r w:rsidRPr="00AF6123">
        <w:rPr>
          <w:rFonts w:ascii="Arial" w:hAnsi="Arial"/>
          <w:snapToGrid w:val="0"/>
          <w:lang w:eastAsia="cs-CZ"/>
        </w:rPr>
        <w:lastRenderedPageBreak/>
        <w:t>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14:paraId="76016E5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2FF1D7E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6BF518BA" w14:textId="77777777" w:rsidR="004B57A6" w:rsidRPr="000336EB" w:rsidRDefault="004B57A6" w:rsidP="004B57A6">
      <w:pPr>
        <w:tabs>
          <w:tab w:val="num" w:pos="1134"/>
        </w:tabs>
        <w:rPr>
          <w:rFonts w:ascii="Arial" w:hAnsi="Arial"/>
          <w:snapToGrid w:val="0"/>
          <w:lang w:eastAsia="cs-CZ"/>
        </w:rPr>
      </w:pPr>
    </w:p>
    <w:p w14:paraId="34C286EA"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14:paraId="25BE95DA" w14:textId="77777777" w:rsidR="004B57A6" w:rsidRPr="000336EB" w:rsidRDefault="004B57A6" w:rsidP="004B57A6">
      <w:pPr>
        <w:ind w:left="360"/>
        <w:rPr>
          <w:rFonts w:ascii="Arial" w:hAnsi="Arial"/>
          <w:b/>
          <w:sz w:val="24"/>
          <w:szCs w:val="24"/>
          <w:lang w:eastAsia="cs-CZ"/>
        </w:rPr>
      </w:pPr>
    </w:p>
    <w:p w14:paraId="1B8793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14:paraId="3B3938A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1D3E37BB" w14:textId="77777777" w:rsidR="004B57A6" w:rsidRPr="000336EB" w:rsidRDefault="004B57A6" w:rsidP="004B57A6">
      <w:pPr>
        <w:tabs>
          <w:tab w:val="num" w:pos="1134"/>
        </w:tabs>
        <w:rPr>
          <w:rFonts w:ascii="Arial" w:hAnsi="Arial"/>
          <w:snapToGrid w:val="0"/>
          <w:lang w:eastAsia="cs-CZ"/>
        </w:rPr>
      </w:pPr>
    </w:p>
    <w:p w14:paraId="76ECC01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14:paraId="73925D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511F3F6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36D0691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745CC8A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13460D9D" w14:textId="5209BDE8" w:rsidR="004B57A6" w:rsidRPr="007B779A" w:rsidRDefault="004B57A6" w:rsidP="007B779A">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007B779A" w:rsidRPr="00422830">
        <w:rPr>
          <w:rFonts w:ascii="Arial" w:hAnsi="Arial"/>
          <w:snapToGrid w:val="0"/>
          <w:lang w:eastAsia="cs-CZ"/>
        </w:rPr>
        <w:t>dle potvrzené</w:t>
      </w:r>
      <w:r w:rsidR="007B779A" w:rsidRPr="007B779A">
        <w:rPr>
          <w:rFonts w:ascii="Arial" w:hAnsi="Arial"/>
          <w:snapToGrid w:val="0"/>
          <w:lang w:eastAsia="cs-CZ"/>
        </w:rPr>
        <w:t>ho zjišťovacího protokolu mínus 10 % pozastávka z této ceny</w:t>
      </w:r>
      <w:r w:rsidRPr="007B779A">
        <w:rPr>
          <w:rFonts w:ascii="Arial" w:hAnsi="Arial"/>
          <w:snapToGrid w:val="0"/>
          <w:lang w:eastAsia="cs-CZ"/>
        </w:rPr>
        <w:t xml:space="preserve">.  Překročí-li zhotovitel některou fakturou hodnotu 90% ze sjednané ceny, je objednatel oprávněn uhradit pouze část faktury tak, aby úhrada jím provedená dosáhla v celkové výši pouze 90% ze </w:t>
      </w:r>
      <w:r w:rsidRPr="007B779A">
        <w:rPr>
          <w:rFonts w:ascii="Arial" w:hAnsi="Arial"/>
          <w:snapToGrid w:val="0"/>
          <w:lang w:eastAsia="cs-CZ"/>
        </w:rPr>
        <w:lastRenderedPageBreak/>
        <w:t xml:space="preserve">sjednané ceny. Na zbývající část faktury přesahující hodnotu 90% ze sjednané ceny nemůže zhotovitel uplatňovat žádné majetkové sankce ani úrok z prodlení. </w:t>
      </w:r>
    </w:p>
    <w:p w14:paraId="0184FE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sidR="007B779A">
        <w:rPr>
          <w:rFonts w:ascii="Arial" w:hAnsi="Arial"/>
          <w:snapToGrid w:val="0"/>
          <w:lang w:eastAsia="cs-CZ"/>
        </w:rPr>
        <w:t>včetně předání požadované dokladové části díla zhotovitelem.</w:t>
      </w:r>
    </w:p>
    <w:p w14:paraId="66140806" w14:textId="464D353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 xml:space="preserve">ě </w:t>
      </w:r>
      <w:r w:rsidR="007B779A">
        <w:rPr>
          <w:rFonts w:ascii="Arial" w:hAnsi="Arial"/>
          <w:snapToGrid w:val="0"/>
          <w:lang w:eastAsia="cs-CZ"/>
        </w:rPr>
        <w:t>vzájemného předávacího protokolu o předání díla bez vad a nedodělků.</w:t>
      </w:r>
    </w:p>
    <w:p w14:paraId="2984C851" w14:textId="77777777" w:rsidR="004B57A6" w:rsidRPr="000336EB" w:rsidRDefault="004B57A6" w:rsidP="004B57A6">
      <w:pPr>
        <w:tabs>
          <w:tab w:val="num" w:pos="1134"/>
        </w:tabs>
        <w:rPr>
          <w:rFonts w:ascii="Arial" w:hAnsi="Arial"/>
          <w:sz w:val="24"/>
          <w:szCs w:val="24"/>
          <w:lang w:eastAsia="cs-CZ"/>
        </w:rPr>
      </w:pPr>
    </w:p>
    <w:p w14:paraId="66058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14:paraId="7E073CE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14:paraId="76B7BC5C" w14:textId="77777777" w:rsidR="004B57A6" w:rsidRPr="000336EB" w:rsidRDefault="004B57A6" w:rsidP="004B57A6">
      <w:pPr>
        <w:tabs>
          <w:tab w:val="num" w:pos="1134"/>
        </w:tabs>
        <w:rPr>
          <w:rFonts w:ascii="Arial" w:hAnsi="Arial"/>
          <w:sz w:val="24"/>
          <w:szCs w:val="24"/>
          <w:lang w:eastAsia="cs-CZ"/>
        </w:rPr>
      </w:pPr>
    </w:p>
    <w:p w14:paraId="01C204D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B4089D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45F4DFD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5E3CFB30" w14:textId="77777777" w:rsidR="004B57A6" w:rsidRPr="000336EB" w:rsidRDefault="004B57A6" w:rsidP="004B57A6">
      <w:pPr>
        <w:tabs>
          <w:tab w:val="num" w:pos="1134"/>
        </w:tabs>
        <w:rPr>
          <w:rFonts w:ascii="Arial" w:hAnsi="Arial"/>
          <w:sz w:val="24"/>
          <w:szCs w:val="24"/>
          <w:lang w:eastAsia="cs-CZ"/>
        </w:rPr>
      </w:pPr>
    </w:p>
    <w:p w14:paraId="647D502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3678E1B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56778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41B7523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14:paraId="30D91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13FD5D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79F5964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5D931BC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14:paraId="6F9D700A" w14:textId="77777777" w:rsidR="004B57A6" w:rsidRPr="000336EB" w:rsidRDefault="004B57A6" w:rsidP="004B57A6">
      <w:pPr>
        <w:tabs>
          <w:tab w:val="num" w:pos="1134"/>
        </w:tabs>
        <w:rPr>
          <w:rFonts w:ascii="Arial" w:hAnsi="Arial"/>
          <w:sz w:val="24"/>
          <w:szCs w:val="24"/>
          <w:lang w:eastAsia="cs-CZ"/>
        </w:rPr>
      </w:pPr>
    </w:p>
    <w:p w14:paraId="05E02C2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040B1C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396094FF" w14:textId="77777777" w:rsidR="004B57A6" w:rsidRPr="000336EB" w:rsidRDefault="004B57A6" w:rsidP="004B57A6">
      <w:pPr>
        <w:tabs>
          <w:tab w:val="num" w:pos="1134"/>
        </w:tabs>
        <w:rPr>
          <w:rFonts w:ascii="Arial" w:hAnsi="Arial"/>
          <w:sz w:val="24"/>
          <w:szCs w:val="24"/>
          <w:lang w:eastAsia="cs-CZ"/>
        </w:rPr>
      </w:pPr>
    </w:p>
    <w:p w14:paraId="4940D4A0"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14:paraId="5729DDBB" w14:textId="77777777" w:rsidR="004B57A6" w:rsidRPr="000336EB" w:rsidRDefault="004B57A6" w:rsidP="004B57A6">
      <w:pPr>
        <w:tabs>
          <w:tab w:val="num" w:pos="1134"/>
        </w:tabs>
        <w:ind w:left="708"/>
        <w:rPr>
          <w:rFonts w:ascii="Arial" w:hAnsi="Arial"/>
          <w:sz w:val="24"/>
          <w:szCs w:val="24"/>
          <w:lang w:eastAsia="cs-CZ"/>
        </w:rPr>
      </w:pPr>
    </w:p>
    <w:p w14:paraId="7C2C467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49975263" w14:textId="77777777"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 xml:space="preserve">5%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14:paraId="4D408B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s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40288781" w14:textId="77777777" w:rsidR="004B57A6" w:rsidRPr="00C15C32" w:rsidRDefault="004B57A6" w:rsidP="004B57A6">
      <w:pPr>
        <w:tabs>
          <w:tab w:val="num" w:pos="1134"/>
        </w:tabs>
        <w:rPr>
          <w:rFonts w:ascii="Arial" w:hAnsi="Arial"/>
          <w:lang w:eastAsia="cs-CZ"/>
        </w:rPr>
      </w:pPr>
    </w:p>
    <w:p w14:paraId="6DE33C3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418B3B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157CCF7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14:paraId="7030A302" w14:textId="77777777" w:rsidR="004B57A6" w:rsidRPr="000336EB" w:rsidRDefault="004B57A6" w:rsidP="004B57A6">
      <w:pPr>
        <w:tabs>
          <w:tab w:val="num" w:pos="1134"/>
        </w:tabs>
        <w:rPr>
          <w:rFonts w:ascii="Arial" w:hAnsi="Arial"/>
          <w:sz w:val="24"/>
          <w:szCs w:val="24"/>
          <w:lang w:eastAsia="cs-CZ"/>
        </w:rPr>
      </w:pPr>
    </w:p>
    <w:p w14:paraId="14EA71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105738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492E4F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14:paraId="10BDD6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 dvojnásobné výši.</w:t>
      </w:r>
    </w:p>
    <w:p w14:paraId="5DD8CF6B" w14:textId="77777777" w:rsidR="004B57A6" w:rsidRPr="000336EB" w:rsidRDefault="004B57A6" w:rsidP="004B57A6">
      <w:pPr>
        <w:tabs>
          <w:tab w:val="num" w:pos="1134"/>
        </w:tabs>
        <w:rPr>
          <w:rFonts w:ascii="Arial" w:hAnsi="Arial"/>
          <w:sz w:val="24"/>
          <w:szCs w:val="24"/>
          <w:lang w:eastAsia="cs-CZ"/>
        </w:rPr>
      </w:pPr>
    </w:p>
    <w:p w14:paraId="619A2D5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72C93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14:paraId="2B454255" w14:textId="77777777" w:rsidR="004B57A6" w:rsidRPr="00C15C32" w:rsidRDefault="004B57A6" w:rsidP="004B57A6">
      <w:pPr>
        <w:tabs>
          <w:tab w:val="num" w:pos="1134"/>
          <w:tab w:val="num" w:pos="1855"/>
        </w:tabs>
        <w:rPr>
          <w:rFonts w:ascii="Arial" w:hAnsi="Arial"/>
          <w:snapToGrid w:val="0"/>
          <w:lang w:eastAsia="cs-CZ"/>
        </w:rPr>
      </w:pPr>
    </w:p>
    <w:p w14:paraId="1B0E8807" w14:textId="77777777"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1785438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6E7C0A06" w14:textId="77777777"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14:paraId="279977AD" w14:textId="7777777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20.000,- Kč</w:t>
      </w:r>
    </w:p>
    <w:p w14:paraId="4590E61D" w14:textId="7777777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vykonávání činnosti bez příslušné odborné nebo zdravotní způsobilosti: 20.000,- Kč</w:t>
      </w:r>
    </w:p>
    <w:p w14:paraId="62D8BE33" w14:textId="77777777"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5.000,- Kč</w:t>
      </w:r>
    </w:p>
    <w:p w14:paraId="3005984C" w14:textId="77777777"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20.000,- Kč</w:t>
      </w:r>
    </w:p>
    <w:p w14:paraId="61B0796B" w14:textId="77777777"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lastRenderedPageBreak/>
        <w:t xml:space="preserve">za každé porušení jiné povinnosti v oblasti bezpečnosti a ochrany zdraví při práci nebo požární ochrany stanovené právními nebo jinými předpisy anebo sjednané podle smlouvy a těchto podmínek: 5.000,- Kč. </w:t>
      </w:r>
    </w:p>
    <w:p w14:paraId="4A2EE798" w14:textId="77777777" w:rsidR="004B57A6" w:rsidRPr="000336EB" w:rsidRDefault="004B57A6" w:rsidP="004B57A6">
      <w:pPr>
        <w:tabs>
          <w:tab w:val="num" w:pos="1134"/>
          <w:tab w:val="left" w:pos="1276"/>
        </w:tabs>
        <w:rPr>
          <w:rFonts w:ascii="Arial" w:hAnsi="Arial"/>
          <w:sz w:val="24"/>
          <w:szCs w:val="24"/>
          <w:lang w:eastAsia="cs-CZ"/>
        </w:rPr>
      </w:pPr>
    </w:p>
    <w:p w14:paraId="0477976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7AF6F99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FD20D24" w14:textId="77777777" w:rsidR="004B57A6" w:rsidRPr="00C15C32" w:rsidRDefault="004B57A6" w:rsidP="004B57A6">
      <w:pPr>
        <w:tabs>
          <w:tab w:val="num" w:pos="1134"/>
        </w:tabs>
        <w:rPr>
          <w:rFonts w:ascii="Arial" w:hAnsi="Arial"/>
          <w:snapToGrid w:val="0"/>
          <w:lang w:eastAsia="cs-CZ"/>
        </w:rPr>
      </w:pPr>
    </w:p>
    <w:p w14:paraId="684EFE8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3986B8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0069F9A4" w14:textId="77777777" w:rsidR="004B57A6" w:rsidRPr="000336EB" w:rsidRDefault="004B57A6" w:rsidP="004B57A6">
      <w:pPr>
        <w:tabs>
          <w:tab w:val="num" w:pos="1134"/>
          <w:tab w:val="num" w:pos="1855"/>
        </w:tabs>
        <w:rPr>
          <w:rFonts w:ascii="Arial" w:hAnsi="Arial"/>
          <w:snapToGrid w:val="0"/>
          <w:lang w:eastAsia="cs-CZ"/>
        </w:rPr>
      </w:pPr>
    </w:p>
    <w:p w14:paraId="7C9AA6E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4029B3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0309F317" w14:textId="77777777" w:rsidR="004B57A6" w:rsidRPr="00C15C32" w:rsidRDefault="004B57A6" w:rsidP="004B57A6">
      <w:pPr>
        <w:tabs>
          <w:tab w:val="num" w:pos="1134"/>
        </w:tabs>
        <w:rPr>
          <w:rFonts w:ascii="Arial" w:hAnsi="Arial"/>
          <w:lang w:eastAsia="cs-CZ"/>
        </w:rPr>
      </w:pPr>
    </w:p>
    <w:p w14:paraId="2FBF65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5CB3A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72D0E048" w14:textId="77777777" w:rsidR="004B57A6" w:rsidRPr="000336EB" w:rsidRDefault="004B57A6" w:rsidP="004B57A6">
      <w:pPr>
        <w:tabs>
          <w:tab w:val="num" w:pos="1855"/>
        </w:tabs>
        <w:ind w:left="1260"/>
        <w:rPr>
          <w:rFonts w:ascii="Arial" w:hAnsi="Arial"/>
          <w:snapToGrid w:val="0"/>
          <w:lang w:eastAsia="cs-CZ"/>
        </w:rPr>
      </w:pPr>
    </w:p>
    <w:p w14:paraId="52391933" w14:textId="77777777" w:rsidR="004B57A6" w:rsidRPr="000336EB" w:rsidRDefault="004B57A6" w:rsidP="004952A3">
      <w:pPr>
        <w:pStyle w:val="Styl5"/>
        <w:ind w:hanging="720"/>
      </w:pPr>
      <w:r w:rsidRPr="000336EB">
        <w:t>Staveniště</w:t>
      </w:r>
    </w:p>
    <w:p w14:paraId="73889ADB" w14:textId="77777777" w:rsidR="004B57A6" w:rsidRPr="000336EB" w:rsidRDefault="004B57A6" w:rsidP="004B57A6">
      <w:pPr>
        <w:ind w:left="708"/>
        <w:rPr>
          <w:rFonts w:ascii="Arial" w:hAnsi="Arial"/>
          <w:sz w:val="24"/>
          <w:szCs w:val="24"/>
          <w:lang w:eastAsia="cs-CZ"/>
        </w:rPr>
      </w:pPr>
    </w:p>
    <w:p w14:paraId="5AA9C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3D800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7348A0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4440651F" w14:textId="77777777" w:rsidR="004B57A6" w:rsidRPr="000336EB" w:rsidRDefault="004B57A6" w:rsidP="004B57A6">
      <w:pPr>
        <w:tabs>
          <w:tab w:val="num" w:pos="1134"/>
        </w:tabs>
        <w:rPr>
          <w:rFonts w:ascii="Arial" w:hAnsi="Arial"/>
          <w:sz w:val="24"/>
          <w:szCs w:val="24"/>
          <w:lang w:eastAsia="cs-CZ"/>
        </w:rPr>
      </w:pPr>
    </w:p>
    <w:p w14:paraId="75742E2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51B6A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07D0C2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6EB456D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5E88C99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lastRenderedPageBreak/>
        <w:t>Publicita stavby na s</w:t>
      </w:r>
      <w:r w:rsidRPr="000336EB">
        <w:rPr>
          <w:rFonts w:ascii="Arial" w:hAnsi="Arial"/>
          <w:sz w:val="24"/>
          <w:szCs w:val="24"/>
          <w:u w:val="single"/>
          <w:lang w:eastAsia="cs-CZ"/>
        </w:rPr>
        <w:t>taveništi</w:t>
      </w:r>
    </w:p>
    <w:p w14:paraId="40AA36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5CFEFF6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3D99EE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555554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4592EC3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307E1304" w14:textId="77777777" w:rsidR="004B57A6" w:rsidRPr="000336EB" w:rsidRDefault="004B57A6" w:rsidP="004B57A6">
      <w:pPr>
        <w:tabs>
          <w:tab w:val="num" w:pos="1134"/>
        </w:tabs>
        <w:rPr>
          <w:rFonts w:ascii="Arial" w:hAnsi="Arial"/>
          <w:sz w:val="24"/>
          <w:szCs w:val="24"/>
          <w:lang w:eastAsia="cs-CZ"/>
        </w:rPr>
      </w:pPr>
    </w:p>
    <w:p w14:paraId="6FAC4A0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3FA0FCF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1E160E9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4F397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6B2E0DB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60D239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7C05BF9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039328E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3F949F8D" w14:textId="77777777" w:rsidR="004B57A6" w:rsidRPr="000336EB" w:rsidRDefault="004B57A6" w:rsidP="004B57A6">
      <w:pPr>
        <w:tabs>
          <w:tab w:val="num" w:pos="1134"/>
        </w:tabs>
        <w:rPr>
          <w:rFonts w:ascii="Arial" w:hAnsi="Arial"/>
          <w:sz w:val="24"/>
          <w:szCs w:val="24"/>
          <w:lang w:eastAsia="cs-CZ"/>
        </w:rPr>
      </w:pPr>
    </w:p>
    <w:p w14:paraId="43B9AD3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14:paraId="45367A9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560986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4667F4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1D139F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14E3DB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0476B50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590CB90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5822D3F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4B2AEB8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89A3504" w14:textId="77777777" w:rsidR="004B57A6" w:rsidRPr="000336EB" w:rsidRDefault="004B57A6" w:rsidP="004B57A6">
      <w:pPr>
        <w:tabs>
          <w:tab w:val="num" w:pos="1134"/>
          <w:tab w:val="num" w:pos="1855"/>
        </w:tabs>
        <w:rPr>
          <w:rFonts w:ascii="Arial" w:hAnsi="Arial"/>
          <w:snapToGrid w:val="0"/>
          <w:lang w:eastAsia="cs-CZ"/>
        </w:rPr>
      </w:pPr>
    </w:p>
    <w:p w14:paraId="5EF0C34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5580590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37E53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6F2B01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5FE9EEBA" w14:textId="77777777" w:rsidR="004B57A6" w:rsidRPr="000336EB" w:rsidRDefault="004B57A6" w:rsidP="004B57A6">
      <w:pPr>
        <w:tabs>
          <w:tab w:val="num" w:pos="1134"/>
        </w:tabs>
        <w:rPr>
          <w:rFonts w:ascii="Arial" w:hAnsi="Arial"/>
          <w:snapToGrid w:val="0"/>
          <w:lang w:eastAsia="cs-CZ"/>
        </w:rPr>
      </w:pPr>
    </w:p>
    <w:p w14:paraId="2C7837C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B0192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26579F1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0A7E475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29847BC0" w14:textId="77777777"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50B60ACC" w14:textId="77777777" w:rsidR="004B57A6" w:rsidRPr="000336EB" w:rsidRDefault="004B57A6" w:rsidP="004B57A6">
      <w:pPr>
        <w:tabs>
          <w:tab w:val="num" w:pos="1134"/>
        </w:tabs>
        <w:rPr>
          <w:rFonts w:ascii="Arial" w:hAnsi="Arial"/>
          <w:snapToGrid w:val="0"/>
          <w:lang w:eastAsia="cs-CZ"/>
        </w:rPr>
      </w:pPr>
    </w:p>
    <w:p w14:paraId="72C91F6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14:paraId="28C6B6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6A60484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319FE5F4" w14:textId="77777777" w:rsidR="004B57A6" w:rsidRPr="000336EB" w:rsidRDefault="004B57A6" w:rsidP="004952A3">
      <w:pPr>
        <w:pStyle w:val="Styl5"/>
        <w:ind w:hanging="720"/>
      </w:pPr>
      <w:r w:rsidRPr="000336EB">
        <w:lastRenderedPageBreak/>
        <w:t>Stavební deník</w:t>
      </w:r>
    </w:p>
    <w:p w14:paraId="5E45885F" w14:textId="77777777" w:rsidR="004B57A6" w:rsidRPr="000336EB" w:rsidRDefault="004B57A6" w:rsidP="004B57A6">
      <w:pPr>
        <w:rPr>
          <w:rFonts w:ascii="Arial" w:hAnsi="Arial"/>
          <w:sz w:val="24"/>
          <w:szCs w:val="24"/>
          <w:u w:val="single"/>
          <w:lang w:eastAsia="cs-CZ"/>
        </w:rPr>
      </w:pPr>
    </w:p>
    <w:p w14:paraId="2C8D905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DE6F55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305E794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3360340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CB894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202EBF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3C83A41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213B6E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00049A8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4BA828B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0D2EFD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5EB56E5D" w14:textId="77777777" w:rsidR="004B57A6" w:rsidRPr="000336EB" w:rsidRDefault="004B57A6" w:rsidP="004B57A6">
      <w:pPr>
        <w:tabs>
          <w:tab w:val="num" w:pos="1134"/>
        </w:tabs>
        <w:rPr>
          <w:rFonts w:ascii="Arial" w:hAnsi="Arial"/>
          <w:snapToGrid w:val="0"/>
          <w:lang w:eastAsia="cs-CZ"/>
        </w:rPr>
      </w:pPr>
    </w:p>
    <w:p w14:paraId="7157CCE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505BF7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734258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533F4D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3E8C72A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D182E84" w14:textId="77777777" w:rsidR="004B57A6" w:rsidRPr="000336EB" w:rsidRDefault="004B57A6" w:rsidP="004B57A6">
      <w:pPr>
        <w:tabs>
          <w:tab w:val="num" w:pos="1134"/>
        </w:tabs>
        <w:rPr>
          <w:rFonts w:ascii="Arial" w:hAnsi="Arial"/>
          <w:sz w:val="24"/>
          <w:szCs w:val="24"/>
          <w:lang w:eastAsia="cs-CZ"/>
        </w:rPr>
      </w:pPr>
    </w:p>
    <w:p w14:paraId="13BD45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5F1AB8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1F1A9929" w14:textId="77777777" w:rsidR="004B57A6" w:rsidRDefault="004B57A6" w:rsidP="004B57A6">
      <w:pPr>
        <w:tabs>
          <w:tab w:val="num" w:pos="1134"/>
        </w:tabs>
        <w:rPr>
          <w:rFonts w:ascii="Arial" w:hAnsi="Arial"/>
          <w:snapToGrid w:val="0"/>
          <w:lang w:eastAsia="cs-CZ"/>
        </w:rPr>
      </w:pPr>
    </w:p>
    <w:p w14:paraId="3FF51278" w14:textId="77777777" w:rsidR="00B3353C" w:rsidRDefault="00B3353C" w:rsidP="004B57A6">
      <w:pPr>
        <w:tabs>
          <w:tab w:val="num" w:pos="1134"/>
        </w:tabs>
        <w:rPr>
          <w:rFonts w:ascii="Arial" w:hAnsi="Arial"/>
          <w:snapToGrid w:val="0"/>
          <w:lang w:eastAsia="cs-CZ"/>
        </w:rPr>
      </w:pPr>
    </w:p>
    <w:p w14:paraId="37D2546B" w14:textId="77777777" w:rsidR="00B3353C" w:rsidRPr="000336EB" w:rsidRDefault="00B3353C" w:rsidP="004B57A6">
      <w:pPr>
        <w:tabs>
          <w:tab w:val="num" w:pos="1134"/>
        </w:tabs>
        <w:rPr>
          <w:rFonts w:ascii="Arial" w:hAnsi="Arial"/>
          <w:snapToGrid w:val="0"/>
          <w:lang w:eastAsia="cs-CZ"/>
        </w:rPr>
      </w:pPr>
    </w:p>
    <w:p w14:paraId="5A7278AF" w14:textId="77777777" w:rsidR="004B57A6" w:rsidRPr="000336EB" w:rsidRDefault="004B57A6" w:rsidP="00BE64DD">
      <w:pPr>
        <w:pStyle w:val="Styl5"/>
        <w:ind w:hanging="720"/>
      </w:pPr>
      <w:r w:rsidRPr="000336EB">
        <w:lastRenderedPageBreak/>
        <w:t>kontrola a Kontrolní dny</w:t>
      </w:r>
    </w:p>
    <w:p w14:paraId="748CB3A7" w14:textId="77777777" w:rsidR="004B57A6" w:rsidRPr="000336EB" w:rsidRDefault="004B57A6" w:rsidP="004B57A6">
      <w:pPr>
        <w:spacing w:line="240" w:lineRule="atLeast"/>
        <w:ind w:left="1056"/>
        <w:rPr>
          <w:rFonts w:ascii="Arial" w:hAnsi="Arial"/>
          <w:snapToGrid w:val="0"/>
          <w:color w:val="000000"/>
          <w:sz w:val="24"/>
          <w:lang w:eastAsia="cs-CZ"/>
        </w:rPr>
      </w:pPr>
    </w:p>
    <w:p w14:paraId="54D504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14:paraId="0B2BE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2DFFDAFA" w14:textId="77777777" w:rsidR="004B57A6" w:rsidRPr="000336EB" w:rsidRDefault="004B57A6" w:rsidP="004B57A6">
      <w:pPr>
        <w:tabs>
          <w:tab w:val="num" w:pos="1134"/>
        </w:tabs>
        <w:rPr>
          <w:rFonts w:ascii="Arial" w:hAnsi="Arial"/>
          <w:snapToGrid w:val="0"/>
          <w:lang w:eastAsia="cs-CZ"/>
        </w:rPr>
      </w:pPr>
    </w:p>
    <w:p w14:paraId="4B8070D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19753D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41D2769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421C40A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50E8BF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0C14D3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160B75F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50BA4892" w14:textId="77777777" w:rsidR="004B57A6" w:rsidRPr="000336EB" w:rsidRDefault="004B57A6" w:rsidP="004B57A6">
      <w:pPr>
        <w:tabs>
          <w:tab w:val="num" w:pos="1134"/>
        </w:tabs>
        <w:rPr>
          <w:rFonts w:ascii="Arial" w:hAnsi="Arial"/>
          <w:snapToGrid w:val="0"/>
          <w:lang w:eastAsia="cs-CZ"/>
        </w:rPr>
      </w:pPr>
    </w:p>
    <w:p w14:paraId="157EE4D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401D6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14:paraId="41FA8D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41A9744" w14:textId="77777777" w:rsidR="004B57A6" w:rsidRPr="00C15C32" w:rsidRDefault="004B57A6" w:rsidP="004B57A6">
      <w:pPr>
        <w:tabs>
          <w:tab w:val="num" w:pos="1134"/>
        </w:tabs>
        <w:rPr>
          <w:rFonts w:ascii="Arial" w:hAnsi="Arial"/>
          <w:snapToGrid w:val="0"/>
          <w:lang w:eastAsia="cs-CZ"/>
        </w:rPr>
      </w:pPr>
    </w:p>
    <w:p w14:paraId="4B29EE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22C206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088E84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5E73C8DD" w14:textId="77777777" w:rsidR="004B57A6" w:rsidRDefault="004B57A6" w:rsidP="004B57A6">
      <w:pPr>
        <w:tabs>
          <w:tab w:val="num" w:pos="1134"/>
        </w:tabs>
        <w:rPr>
          <w:rFonts w:ascii="Arial" w:hAnsi="Arial"/>
          <w:snapToGrid w:val="0"/>
          <w:lang w:eastAsia="cs-CZ"/>
        </w:rPr>
      </w:pPr>
    </w:p>
    <w:p w14:paraId="1AFD6A02" w14:textId="77777777" w:rsidR="00B3353C" w:rsidRPr="000336EB" w:rsidRDefault="00B3353C" w:rsidP="004B57A6">
      <w:pPr>
        <w:tabs>
          <w:tab w:val="num" w:pos="1134"/>
        </w:tabs>
        <w:rPr>
          <w:rFonts w:ascii="Arial" w:hAnsi="Arial"/>
          <w:snapToGrid w:val="0"/>
          <w:lang w:eastAsia="cs-CZ"/>
        </w:rPr>
      </w:pPr>
    </w:p>
    <w:p w14:paraId="1AEDA2A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 xml:space="preserve">Kontrola čerpání veřejných prostředků </w:t>
      </w:r>
    </w:p>
    <w:p w14:paraId="298678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26D8F64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C6D031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2D1D835F" w14:textId="77777777" w:rsidR="004B57A6" w:rsidRPr="000336EB" w:rsidRDefault="004B57A6" w:rsidP="004B57A6">
      <w:pPr>
        <w:rPr>
          <w:rFonts w:ascii="Arial" w:hAnsi="Arial"/>
          <w:snapToGrid w:val="0"/>
          <w:lang w:eastAsia="cs-CZ"/>
        </w:rPr>
      </w:pPr>
    </w:p>
    <w:p w14:paraId="60459586" w14:textId="77777777" w:rsidR="004B57A6" w:rsidRPr="000336EB" w:rsidRDefault="004B57A6" w:rsidP="00BE64DD">
      <w:pPr>
        <w:pStyle w:val="Styl5"/>
        <w:ind w:hanging="720"/>
      </w:pPr>
      <w:r w:rsidRPr="000336EB">
        <w:t>technický dozor objednatele</w:t>
      </w:r>
    </w:p>
    <w:p w14:paraId="6886107E" w14:textId="77777777" w:rsidR="004B57A6" w:rsidRPr="000336EB" w:rsidRDefault="004B57A6" w:rsidP="004B57A6">
      <w:pPr>
        <w:rPr>
          <w:rFonts w:ascii="Arial" w:hAnsi="Arial"/>
          <w:snapToGrid w:val="0"/>
          <w:lang w:eastAsia="cs-CZ"/>
        </w:rPr>
      </w:pPr>
    </w:p>
    <w:p w14:paraId="7A33914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75A4DE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4E6A83F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67562C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700238B2" w14:textId="77777777" w:rsidR="004B57A6" w:rsidRPr="000336EB" w:rsidRDefault="004B57A6" w:rsidP="004B57A6">
      <w:pPr>
        <w:tabs>
          <w:tab w:val="num" w:pos="1134"/>
        </w:tabs>
        <w:rPr>
          <w:rFonts w:ascii="Arial" w:hAnsi="Arial"/>
          <w:snapToGrid w:val="0"/>
          <w:lang w:eastAsia="cs-CZ"/>
        </w:rPr>
      </w:pPr>
    </w:p>
    <w:p w14:paraId="2045FE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3846F50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1533F04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0494C31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A0DC650"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5D7DCD4B" w14:textId="77777777" w:rsidR="004B57A6" w:rsidRDefault="004B57A6" w:rsidP="004B57A6">
      <w:pPr>
        <w:spacing w:line="240" w:lineRule="atLeast"/>
        <w:rPr>
          <w:snapToGrid w:val="0"/>
          <w:color w:val="000000"/>
          <w:sz w:val="24"/>
          <w:lang w:eastAsia="cs-CZ"/>
        </w:rPr>
      </w:pPr>
    </w:p>
    <w:p w14:paraId="06D8A01A" w14:textId="77777777" w:rsidR="00B3353C" w:rsidRPr="000336EB" w:rsidRDefault="00B3353C" w:rsidP="004B57A6">
      <w:pPr>
        <w:spacing w:line="240" w:lineRule="atLeast"/>
        <w:rPr>
          <w:snapToGrid w:val="0"/>
          <w:color w:val="000000"/>
          <w:sz w:val="24"/>
          <w:lang w:eastAsia="cs-CZ"/>
        </w:rPr>
      </w:pPr>
    </w:p>
    <w:p w14:paraId="3E39951B" w14:textId="77777777" w:rsidR="004B57A6" w:rsidRPr="000336EB" w:rsidRDefault="004B57A6" w:rsidP="00D13839">
      <w:pPr>
        <w:pStyle w:val="Styl5"/>
        <w:ind w:hanging="720"/>
      </w:pPr>
      <w:r w:rsidRPr="000336EB">
        <w:lastRenderedPageBreak/>
        <w:t>koordinátor bezpečnosti práce</w:t>
      </w:r>
    </w:p>
    <w:p w14:paraId="421A0500" w14:textId="77777777" w:rsidR="004B57A6" w:rsidRPr="000336EB" w:rsidRDefault="004B57A6" w:rsidP="004B57A6">
      <w:pPr>
        <w:spacing w:line="240" w:lineRule="atLeast"/>
        <w:rPr>
          <w:snapToGrid w:val="0"/>
          <w:color w:val="000000"/>
          <w:sz w:val="24"/>
          <w:lang w:eastAsia="cs-CZ"/>
        </w:rPr>
      </w:pPr>
    </w:p>
    <w:p w14:paraId="7B3EA2D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2CF939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02428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3630E3F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0CA6AEC9" w14:textId="77777777" w:rsidR="004B57A6" w:rsidRPr="00C15C32" w:rsidRDefault="004B57A6" w:rsidP="004B57A6">
      <w:pPr>
        <w:tabs>
          <w:tab w:val="num" w:pos="1134"/>
        </w:tabs>
        <w:rPr>
          <w:rFonts w:ascii="Arial" w:hAnsi="Arial"/>
          <w:snapToGrid w:val="0"/>
          <w:lang w:eastAsia="cs-CZ"/>
        </w:rPr>
      </w:pPr>
    </w:p>
    <w:p w14:paraId="718C1B0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26F4C1D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16BE26A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17DDE0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35E88D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3585F4A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6F084A2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2C122B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5024BC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2C60D90A" w14:textId="77777777" w:rsidR="004B57A6" w:rsidRPr="00C15C32" w:rsidRDefault="004B57A6" w:rsidP="004B57A6">
      <w:pPr>
        <w:tabs>
          <w:tab w:val="num" w:pos="1134"/>
        </w:tabs>
        <w:spacing w:line="240" w:lineRule="atLeast"/>
        <w:rPr>
          <w:snapToGrid w:val="0"/>
          <w:color w:val="000000"/>
          <w:lang w:eastAsia="cs-CZ"/>
        </w:rPr>
      </w:pPr>
    </w:p>
    <w:p w14:paraId="1A731A3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4CC28C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5E96B0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55FA153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760CC8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63824649" w14:textId="77777777" w:rsidR="004B57A6" w:rsidRDefault="004B57A6" w:rsidP="004B57A6">
      <w:pPr>
        <w:tabs>
          <w:tab w:val="num" w:pos="1134"/>
        </w:tabs>
        <w:spacing w:line="240" w:lineRule="atLeast"/>
        <w:rPr>
          <w:snapToGrid w:val="0"/>
          <w:color w:val="000000"/>
          <w:sz w:val="24"/>
          <w:lang w:eastAsia="cs-CZ"/>
        </w:rPr>
      </w:pPr>
    </w:p>
    <w:p w14:paraId="3F82C2F6" w14:textId="77777777" w:rsidR="00B3353C" w:rsidRPr="000336EB" w:rsidRDefault="00B3353C" w:rsidP="004B57A6">
      <w:pPr>
        <w:tabs>
          <w:tab w:val="num" w:pos="1134"/>
        </w:tabs>
        <w:spacing w:line="240" w:lineRule="atLeast"/>
        <w:rPr>
          <w:snapToGrid w:val="0"/>
          <w:color w:val="000000"/>
          <w:sz w:val="24"/>
          <w:lang w:eastAsia="cs-CZ"/>
        </w:rPr>
      </w:pPr>
    </w:p>
    <w:p w14:paraId="17CF385D" w14:textId="77777777" w:rsidR="004B57A6" w:rsidRPr="000336EB" w:rsidRDefault="004B57A6" w:rsidP="002527FB">
      <w:pPr>
        <w:pStyle w:val="Styl5"/>
        <w:ind w:hanging="720"/>
      </w:pPr>
      <w:r w:rsidRPr="000336EB">
        <w:lastRenderedPageBreak/>
        <w:t>Provádění díla a bezpečnost práce</w:t>
      </w:r>
    </w:p>
    <w:p w14:paraId="03B1F319" w14:textId="77777777" w:rsidR="004B57A6" w:rsidRPr="000336EB" w:rsidRDefault="004B57A6" w:rsidP="004B57A6">
      <w:pPr>
        <w:ind w:left="708"/>
        <w:rPr>
          <w:rFonts w:ascii="Arial" w:hAnsi="Arial"/>
          <w:sz w:val="24"/>
          <w:szCs w:val="24"/>
          <w:lang w:eastAsia="cs-CZ"/>
        </w:rPr>
      </w:pPr>
    </w:p>
    <w:p w14:paraId="5CC7B9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7515356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9AE55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401EB24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4A92919" w14:textId="77777777" w:rsidR="004B57A6" w:rsidRPr="000336EB" w:rsidRDefault="004B57A6" w:rsidP="004B57A6">
      <w:pPr>
        <w:tabs>
          <w:tab w:val="num" w:pos="1134"/>
          <w:tab w:val="num" w:pos="1855"/>
        </w:tabs>
        <w:rPr>
          <w:rFonts w:ascii="Arial" w:hAnsi="Arial"/>
          <w:snapToGrid w:val="0"/>
          <w:lang w:eastAsia="cs-CZ"/>
        </w:rPr>
      </w:pPr>
    </w:p>
    <w:p w14:paraId="189A9AD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7E33268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B5B30D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446D695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34701D01" w14:textId="77777777" w:rsidR="004B57A6" w:rsidRPr="00C15C32" w:rsidRDefault="004B57A6" w:rsidP="004B57A6">
      <w:pPr>
        <w:tabs>
          <w:tab w:val="num" w:pos="1134"/>
        </w:tabs>
        <w:rPr>
          <w:rFonts w:ascii="Arial" w:hAnsi="Arial"/>
          <w:lang w:eastAsia="cs-CZ"/>
        </w:rPr>
      </w:pPr>
    </w:p>
    <w:p w14:paraId="4C1591B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728512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762FD2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23A140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7C40062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3F393F3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123BFA2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 xml:space="preserve">hotovitel povinen pravidelně, a dále bez zbytečného odkladu vždy, pokud dojde ke změně podmínek práce, měřením </w:t>
      </w:r>
      <w:r w:rsidRPr="00C15C32">
        <w:rPr>
          <w:rFonts w:ascii="Arial" w:hAnsi="Arial"/>
          <w:snapToGrid w:val="0"/>
          <w:lang w:eastAsia="cs-CZ"/>
        </w:rPr>
        <w:lastRenderedPageBreak/>
        <w:t>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21F963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776031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4049E4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6DD8AB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2C3F129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AB8354C" w14:textId="77777777" w:rsidR="004B57A6" w:rsidRPr="000336EB" w:rsidRDefault="004B57A6" w:rsidP="004B57A6">
      <w:pPr>
        <w:tabs>
          <w:tab w:val="num" w:pos="1134"/>
        </w:tabs>
        <w:rPr>
          <w:rFonts w:ascii="Arial" w:hAnsi="Arial"/>
          <w:sz w:val="24"/>
          <w:szCs w:val="24"/>
          <w:lang w:eastAsia="cs-CZ"/>
        </w:rPr>
      </w:pPr>
    </w:p>
    <w:p w14:paraId="57E158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7B05B54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250831D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466C14A3" w14:textId="77777777" w:rsidR="004B57A6" w:rsidRPr="00C15C32" w:rsidRDefault="004B57A6" w:rsidP="004B57A6">
      <w:pPr>
        <w:tabs>
          <w:tab w:val="num" w:pos="1134"/>
        </w:tabs>
        <w:rPr>
          <w:rFonts w:ascii="Arial" w:hAnsi="Arial"/>
          <w:lang w:eastAsia="cs-CZ"/>
        </w:rPr>
      </w:pPr>
    </w:p>
    <w:p w14:paraId="3B6098C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03D1721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1512C2DC" w14:textId="77777777" w:rsidR="004B57A6" w:rsidRPr="00C15C32" w:rsidRDefault="004B57A6" w:rsidP="004B57A6">
      <w:pPr>
        <w:tabs>
          <w:tab w:val="num" w:pos="1134"/>
        </w:tabs>
        <w:rPr>
          <w:rFonts w:ascii="Arial" w:hAnsi="Arial"/>
          <w:lang w:eastAsia="cs-CZ"/>
        </w:rPr>
      </w:pPr>
    </w:p>
    <w:p w14:paraId="0BCA37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7D26BA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0E78CCD9" w14:textId="77777777" w:rsidR="004B57A6" w:rsidRPr="00C15C32" w:rsidRDefault="004B57A6" w:rsidP="004B57A6">
      <w:pPr>
        <w:tabs>
          <w:tab w:val="num" w:pos="1134"/>
        </w:tabs>
        <w:rPr>
          <w:rFonts w:ascii="Arial" w:hAnsi="Arial"/>
          <w:lang w:eastAsia="cs-CZ"/>
        </w:rPr>
      </w:pPr>
    </w:p>
    <w:p w14:paraId="4B5758E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70F9847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 xml:space="preserve">bjednateli nebo třetím osobám z titulu opomenutí, nedbalosti nebo neplněním podmínek vyplývajících </w:t>
      </w:r>
      <w:r w:rsidRPr="00C15C32">
        <w:rPr>
          <w:rFonts w:ascii="Arial" w:hAnsi="Arial"/>
          <w:snapToGrid w:val="0"/>
          <w:lang w:eastAsia="cs-CZ"/>
        </w:rPr>
        <w:lastRenderedPageBreak/>
        <w:t>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2F5C4D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030BB5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344FD71" w14:textId="77777777" w:rsidR="004B57A6" w:rsidRPr="000336EB" w:rsidRDefault="004B57A6" w:rsidP="004B57A6">
      <w:pPr>
        <w:tabs>
          <w:tab w:val="num" w:pos="1134"/>
        </w:tabs>
        <w:rPr>
          <w:rFonts w:ascii="Arial" w:hAnsi="Arial"/>
          <w:sz w:val="24"/>
          <w:szCs w:val="24"/>
          <w:lang w:eastAsia="cs-CZ"/>
        </w:rPr>
      </w:pPr>
    </w:p>
    <w:p w14:paraId="38BBCB3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14:paraId="176FF4C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3D0ED43B" w14:textId="77777777" w:rsidR="004B57A6" w:rsidRPr="000336EB" w:rsidRDefault="004B57A6" w:rsidP="004B57A6">
      <w:pPr>
        <w:tabs>
          <w:tab w:val="num" w:pos="1134"/>
        </w:tabs>
        <w:spacing w:line="240" w:lineRule="atLeast"/>
        <w:rPr>
          <w:snapToGrid w:val="0"/>
          <w:color w:val="000000"/>
          <w:sz w:val="24"/>
          <w:lang w:eastAsia="cs-CZ"/>
        </w:rPr>
      </w:pPr>
    </w:p>
    <w:p w14:paraId="7CF0B605" w14:textId="77777777" w:rsidR="004B57A6" w:rsidRPr="000336EB" w:rsidRDefault="004B57A6" w:rsidP="00B726F4">
      <w:pPr>
        <w:pStyle w:val="Styl5"/>
        <w:ind w:hanging="720"/>
      </w:pPr>
      <w:r w:rsidRPr="000336EB">
        <w:t>Poddodavatelé</w:t>
      </w:r>
    </w:p>
    <w:p w14:paraId="3983CECF" w14:textId="77777777" w:rsidR="004B57A6" w:rsidRPr="000336EB" w:rsidRDefault="004B57A6" w:rsidP="004B57A6">
      <w:pPr>
        <w:ind w:left="708"/>
        <w:rPr>
          <w:rFonts w:ascii="Arial" w:hAnsi="Arial"/>
          <w:sz w:val="24"/>
          <w:szCs w:val="24"/>
          <w:highlight w:val="yellow"/>
          <w:lang w:eastAsia="cs-CZ"/>
        </w:rPr>
      </w:pPr>
    </w:p>
    <w:p w14:paraId="10A1B1B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262C97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17CFE08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1CE5CB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36CB1DA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293C6761" w14:textId="77777777" w:rsidR="004B57A6" w:rsidRPr="000336EB" w:rsidRDefault="004B57A6" w:rsidP="004B57A6">
      <w:pPr>
        <w:tabs>
          <w:tab w:val="num" w:pos="1134"/>
        </w:tabs>
        <w:rPr>
          <w:rFonts w:ascii="Arial" w:hAnsi="Arial"/>
          <w:snapToGrid w:val="0"/>
          <w:lang w:eastAsia="cs-CZ"/>
        </w:rPr>
      </w:pPr>
    </w:p>
    <w:p w14:paraId="0D56CF6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566064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4B0090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FB885A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14EBBDAC" w14:textId="77777777" w:rsidR="004B57A6" w:rsidRPr="000336EB" w:rsidRDefault="004B57A6" w:rsidP="004B57A6">
      <w:pPr>
        <w:tabs>
          <w:tab w:val="num" w:pos="1134"/>
        </w:tabs>
        <w:rPr>
          <w:rFonts w:ascii="Arial" w:hAnsi="Arial"/>
          <w:sz w:val="24"/>
          <w:szCs w:val="24"/>
          <w:lang w:eastAsia="cs-CZ"/>
        </w:rPr>
      </w:pPr>
    </w:p>
    <w:p w14:paraId="32D821E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2899CA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2F07D38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5A4BB791" w14:textId="77777777" w:rsidR="004B57A6" w:rsidRPr="000336EB" w:rsidRDefault="004B57A6" w:rsidP="004B57A6">
      <w:pPr>
        <w:ind w:left="708"/>
        <w:rPr>
          <w:rFonts w:ascii="Arial" w:hAnsi="Arial"/>
          <w:sz w:val="24"/>
          <w:szCs w:val="24"/>
          <w:lang w:eastAsia="cs-CZ"/>
        </w:rPr>
      </w:pPr>
    </w:p>
    <w:p w14:paraId="25CE0C5F" w14:textId="77777777" w:rsidR="004B57A6" w:rsidRPr="000336EB" w:rsidRDefault="004B57A6" w:rsidP="00B726F4">
      <w:pPr>
        <w:pStyle w:val="Styl5"/>
        <w:ind w:hanging="720"/>
      </w:pPr>
      <w:r w:rsidRPr="000336EB">
        <w:t>Kontroly, zkoušky a revize</w:t>
      </w:r>
    </w:p>
    <w:p w14:paraId="6CBD520E" w14:textId="77777777" w:rsidR="004B57A6" w:rsidRPr="000336EB" w:rsidRDefault="004B57A6" w:rsidP="004B57A6">
      <w:pPr>
        <w:ind w:left="708"/>
        <w:rPr>
          <w:rFonts w:ascii="Arial" w:hAnsi="Arial"/>
          <w:sz w:val="24"/>
          <w:szCs w:val="24"/>
          <w:lang w:eastAsia="cs-CZ"/>
        </w:rPr>
      </w:pPr>
    </w:p>
    <w:p w14:paraId="3601D0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7E9980B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61EC9FD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4DBCB2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5B0C5597" w14:textId="77777777" w:rsidR="004B57A6" w:rsidRPr="000336EB" w:rsidRDefault="004B57A6" w:rsidP="004B57A6">
      <w:pPr>
        <w:tabs>
          <w:tab w:val="num" w:pos="1134"/>
        </w:tabs>
        <w:rPr>
          <w:rFonts w:ascii="Arial" w:hAnsi="Arial"/>
          <w:sz w:val="24"/>
          <w:szCs w:val="24"/>
          <w:lang w:eastAsia="cs-CZ"/>
        </w:rPr>
      </w:pPr>
    </w:p>
    <w:p w14:paraId="033C7B9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14:paraId="425F163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54E52B0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6B1A3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17D8A483"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6D2BE35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47BE8CAD" w14:textId="77777777" w:rsidR="004B57A6" w:rsidRPr="000336EB" w:rsidRDefault="004B57A6" w:rsidP="004B57A6">
      <w:pPr>
        <w:tabs>
          <w:tab w:val="num" w:pos="1134"/>
        </w:tabs>
        <w:rPr>
          <w:rFonts w:ascii="Arial" w:hAnsi="Arial"/>
          <w:b/>
          <w:sz w:val="24"/>
          <w:szCs w:val="24"/>
          <w:lang w:eastAsia="cs-CZ"/>
        </w:rPr>
      </w:pPr>
    </w:p>
    <w:p w14:paraId="7427A8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14:paraId="307F014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360507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70FBB8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03F51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6BB45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obstarat na svůj náklad suroviny, provozní materiály, energie a jiné prostředky podle povahy technologického zařízení potřebné ke komplexnímu vyzkoušení a popřípadě též pro přípravu k němu.  Kvalifikované </w:t>
      </w:r>
      <w:r w:rsidRPr="00C15C32">
        <w:rPr>
          <w:rFonts w:ascii="Arial" w:hAnsi="Arial"/>
          <w:snapToGrid w:val="0"/>
          <w:lang w:eastAsia="cs-CZ"/>
        </w:rPr>
        <w:lastRenderedPageBreak/>
        <w:t>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111866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185DCF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61EA35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7111675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43B7303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5C1176D" w14:textId="77777777" w:rsidR="004B57A6" w:rsidRPr="000336EB" w:rsidRDefault="004B57A6" w:rsidP="004B57A6">
      <w:pPr>
        <w:tabs>
          <w:tab w:val="num" w:pos="1134"/>
          <w:tab w:val="num" w:pos="1855"/>
        </w:tabs>
        <w:rPr>
          <w:rFonts w:ascii="Arial" w:hAnsi="Arial"/>
          <w:snapToGrid w:val="0"/>
          <w:lang w:eastAsia="cs-CZ"/>
        </w:rPr>
      </w:pPr>
    </w:p>
    <w:p w14:paraId="3BAC96F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6727C6C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7C0102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4DCBC1A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1CD0E2D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149AE3F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152750D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05636F5" w14:textId="77777777" w:rsidR="004B57A6" w:rsidRPr="000336EB" w:rsidRDefault="004B57A6" w:rsidP="00D44AA9">
      <w:pPr>
        <w:tabs>
          <w:tab w:val="num" w:pos="1855"/>
        </w:tabs>
        <w:rPr>
          <w:rFonts w:ascii="Arial" w:hAnsi="Arial"/>
          <w:snapToGrid w:val="0"/>
          <w:lang w:eastAsia="cs-CZ"/>
        </w:rPr>
      </w:pPr>
    </w:p>
    <w:p w14:paraId="26871478" w14:textId="77777777" w:rsidR="004B57A6" w:rsidRPr="000336EB" w:rsidRDefault="004B57A6" w:rsidP="001A5821">
      <w:pPr>
        <w:pStyle w:val="Styl5"/>
        <w:ind w:hanging="720"/>
      </w:pPr>
      <w:r w:rsidRPr="000336EB">
        <w:t xml:space="preserve">Předání a převzetí díla </w:t>
      </w:r>
    </w:p>
    <w:p w14:paraId="272913AA" w14:textId="77777777" w:rsidR="004B57A6" w:rsidRPr="000336EB" w:rsidRDefault="004B57A6" w:rsidP="004B57A6">
      <w:pPr>
        <w:ind w:left="708"/>
        <w:rPr>
          <w:rFonts w:ascii="Arial" w:hAnsi="Arial"/>
          <w:sz w:val="24"/>
          <w:szCs w:val="24"/>
          <w:lang w:eastAsia="cs-CZ"/>
        </w:rPr>
      </w:pPr>
    </w:p>
    <w:p w14:paraId="6DE432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14:paraId="66839E7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6262532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711CF3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7EC5E4F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08EDE84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29F461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1F489690" w14:textId="77777777" w:rsidR="004B57A6" w:rsidRPr="000336EB" w:rsidRDefault="004B57A6" w:rsidP="004B57A6">
      <w:pPr>
        <w:tabs>
          <w:tab w:val="num" w:pos="1134"/>
        </w:tabs>
        <w:spacing w:line="240" w:lineRule="atLeast"/>
        <w:rPr>
          <w:snapToGrid w:val="0"/>
          <w:color w:val="000000"/>
          <w:sz w:val="24"/>
          <w:lang w:eastAsia="cs-CZ"/>
        </w:rPr>
      </w:pPr>
    </w:p>
    <w:p w14:paraId="3EC4E1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2206787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D4832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14:paraId="05BC332B"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2003A668"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14:paraId="47139695"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14:paraId="5584B1D0"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14:paraId="5EA650A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2D71EE1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06C6C743"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12D71AF4"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131AC4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49ABDF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1AA80C0" w14:textId="77777777" w:rsidR="004B57A6" w:rsidRPr="000336EB" w:rsidRDefault="004B57A6" w:rsidP="004B57A6">
      <w:pPr>
        <w:tabs>
          <w:tab w:val="num" w:pos="1134"/>
        </w:tabs>
        <w:spacing w:line="240" w:lineRule="atLeast"/>
        <w:rPr>
          <w:rFonts w:ascii="Arial" w:hAnsi="Arial"/>
          <w:snapToGrid w:val="0"/>
          <w:color w:val="000000"/>
          <w:sz w:val="24"/>
          <w:lang w:eastAsia="cs-CZ"/>
        </w:rPr>
      </w:pPr>
    </w:p>
    <w:p w14:paraId="651A2F9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14:paraId="38A1D9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42F5A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179DDC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1E31E2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7ADC05C6" w14:textId="77777777" w:rsidR="004B57A6" w:rsidRPr="00C15C32" w:rsidRDefault="004B57A6" w:rsidP="004B57A6">
      <w:pPr>
        <w:tabs>
          <w:tab w:val="num" w:pos="1134"/>
        </w:tabs>
        <w:rPr>
          <w:rFonts w:ascii="Arial" w:hAnsi="Arial"/>
          <w:lang w:eastAsia="cs-CZ"/>
        </w:rPr>
      </w:pPr>
    </w:p>
    <w:p w14:paraId="65D66F0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6E6EE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304A02F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2261C13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1B3D0C0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14:paraId="10034E39"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69DCA6D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50F9608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09F9978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14:paraId="4737DB0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14:paraId="44D9ACF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6DCCBC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25D974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14:paraId="3B820844" w14:textId="77777777"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stavební povolení včetně dokladu o jeho nabytí právní moci a včetně všech případných změn a doplňků</w:t>
      </w:r>
    </w:p>
    <w:p w14:paraId="0683E163" w14:textId="77777777" w:rsidR="004B57A6" w:rsidRPr="00C15C32" w:rsidRDefault="004B57A6" w:rsidP="00AF6123">
      <w:pPr>
        <w:tabs>
          <w:tab w:val="num" w:pos="1134"/>
        </w:tabs>
        <w:ind w:left="1134" w:hanging="141"/>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0C6A4DC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536E20C" w14:textId="77777777" w:rsidR="004B57A6" w:rsidRPr="000336EB" w:rsidRDefault="004B57A6" w:rsidP="004B57A6">
      <w:pPr>
        <w:tabs>
          <w:tab w:val="num" w:pos="1134"/>
        </w:tabs>
        <w:rPr>
          <w:rFonts w:ascii="Arial" w:hAnsi="Arial"/>
          <w:sz w:val="24"/>
          <w:szCs w:val="24"/>
          <w:lang w:eastAsia="cs-CZ"/>
        </w:rPr>
      </w:pPr>
    </w:p>
    <w:p w14:paraId="058AD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14:paraId="39A297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DA1BA1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306DC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7E1648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37E5062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682961D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69AD8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4D645891" w14:textId="77777777" w:rsidR="004B57A6" w:rsidRPr="000336EB" w:rsidRDefault="004B57A6" w:rsidP="004B57A6">
      <w:pPr>
        <w:tabs>
          <w:tab w:val="num" w:pos="1134"/>
        </w:tabs>
        <w:rPr>
          <w:rFonts w:ascii="Arial" w:hAnsi="Arial"/>
          <w:sz w:val="24"/>
          <w:szCs w:val="24"/>
          <w:lang w:eastAsia="cs-CZ"/>
        </w:rPr>
      </w:pPr>
    </w:p>
    <w:p w14:paraId="1DA6962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14:paraId="1ADC44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0F4DB0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327584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14:paraId="6162A91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20FCB224" w14:textId="77777777" w:rsidR="004B57A6" w:rsidRPr="000336EB" w:rsidRDefault="004B57A6" w:rsidP="004B57A6">
      <w:pPr>
        <w:rPr>
          <w:rFonts w:ascii="Arial" w:hAnsi="Arial"/>
          <w:snapToGrid w:val="0"/>
          <w:lang w:eastAsia="cs-CZ"/>
        </w:rPr>
      </w:pPr>
    </w:p>
    <w:p w14:paraId="194AD510" w14:textId="77777777" w:rsidR="004B57A6" w:rsidRPr="000336EB" w:rsidRDefault="004B57A6" w:rsidP="009716FB">
      <w:pPr>
        <w:pStyle w:val="Styl5"/>
        <w:ind w:hanging="720"/>
      </w:pPr>
      <w:r w:rsidRPr="000336EB">
        <w:t>Záruka za jakost díla</w:t>
      </w:r>
    </w:p>
    <w:p w14:paraId="66DC9350" w14:textId="77777777" w:rsidR="004B57A6" w:rsidRPr="000336EB" w:rsidRDefault="004B57A6" w:rsidP="004B57A6">
      <w:pPr>
        <w:ind w:left="708"/>
        <w:rPr>
          <w:rFonts w:ascii="Arial" w:hAnsi="Arial"/>
          <w:sz w:val="24"/>
          <w:szCs w:val="24"/>
          <w:lang w:eastAsia="cs-CZ"/>
        </w:rPr>
      </w:pPr>
    </w:p>
    <w:p w14:paraId="370C4F5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14:paraId="6E4D5A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89412C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3A0E88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5F048E0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4CC8A0D7" w14:textId="77777777" w:rsidR="004B57A6" w:rsidRPr="00C15C32" w:rsidRDefault="004B57A6" w:rsidP="004B57A6">
      <w:pPr>
        <w:tabs>
          <w:tab w:val="num" w:pos="1134"/>
        </w:tabs>
        <w:spacing w:line="240" w:lineRule="atLeast"/>
        <w:rPr>
          <w:rFonts w:ascii="Arial" w:hAnsi="Arial"/>
          <w:snapToGrid w:val="0"/>
          <w:color w:val="000000"/>
          <w:lang w:eastAsia="cs-CZ"/>
        </w:rPr>
      </w:pPr>
    </w:p>
    <w:p w14:paraId="47CF48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14:paraId="76119C2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B535EB">
        <w:rPr>
          <w:rFonts w:ascii="Arial" w:hAnsi="Arial"/>
          <w:snapToGrid w:val="0"/>
          <w:lang w:eastAsia="cs-CZ"/>
        </w:rPr>
        <w:t>60 mě</w:t>
      </w:r>
      <w:r w:rsidRPr="00C15C32">
        <w:rPr>
          <w:rFonts w:ascii="Arial" w:hAnsi="Arial"/>
          <w:snapToGrid w:val="0"/>
          <w:lang w:eastAsia="cs-CZ"/>
        </w:rPr>
        <w:t xml:space="preserve">síců. </w:t>
      </w:r>
    </w:p>
    <w:p w14:paraId="1CA147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723D51B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35740F9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0875D30" w14:textId="77777777" w:rsidR="004B57A6" w:rsidRPr="00C15C32" w:rsidRDefault="004B57A6" w:rsidP="004B57A6">
      <w:pPr>
        <w:tabs>
          <w:tab w:val="num" w:pos="1134"/>
        </w:tabs>
        <w:spacing w:line="240" w:lineRule="atLeast"/>
        <w:rPr>
          <w:snapToGrid w:val="0"/>
          <w:color w:val="000000"/>
          <w:lang w:eastAsia="cs-CZ"/>
        </w:rPr>
      </w:pPr>
    </w:p>
    <w:p w14:paraId="240ED6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14:paraId="685714F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6FCB1DCA" w14:textId="77777777" w:rsidR="004B57A6" w:rsidRPr="00A83792" w:rsidRDefault="004B57A6" w:rsidP="004B57A6">
      <w:pPr>
        <w:tabs>
          <w:tab w:val="num" w:pos="1134"/>
          <w:tab w:val="num" w:pos="1855"/>
        </w:tabs>
        <w:rPr>
          <w:rFonts w:ascii="Arial" w:hAnsi="Arial"/>
          <w:snapToGrid w:val="0"/>
          <w:lang w:eastAsia="cs-CZ"/>
        </w:rPr>
      </w:pPr>
    </w:p>
    <w:p w14:paraId="5E42D0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14:paraId="44359FA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14:paraId="583AA45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5CBF2279"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14:paraId="2B9A74B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5F7D6F5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A265AE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5C79AC53" w14:textId="77777777" w:rsidR="004B57A6" w:rsidRPr="000336EB" w:rsidRDefault="004B57A6" w:rsidP="004B57A6">
      <w:pPr>
        <w:tabs>
          <w:tab w:val="num" w:pos="1134"/>
          <w:tab w:val="num" w:pos="1855"/>
        </w:tabs>
        <w:rPr>
          <w:rFonts w:ascii="Arial" w:hAnsi="Arial"/>
          <w:snapToGrid w:val="0"/>
          <w:lang w:eastAsia="cs-CZ"/>
        </w:rPr>
      </w:pPr>
    </w:p>
    <w:p w14:paraId="42D4E1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BE1233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 xml:space="preserve">hotovitel reklamaci </w:t>
      </w:r>
      <w:r w:rsidRPr="00A83792">
        <w:rPr>
          <w:rFonts w:ascii="Arial" w:hAnsi="Arial"/>
          <w:snapToGrid w:val="0"/>
          <w:lang w:eastAsia="cs-CZ"/>
        </w:rPr>
        <w:lastRenderedPageBreak/>
        <w:t>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71128F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385D24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684F53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550D6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47F0577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A57BC9A" w14:textId="77777777" w:rsidR="004B57A6" w:rsidRPr="00A83792" w:rsidRDefault="004B57A6" w:rsidP="004B57A6">
      <w:pPr>
        <w:tabs>
          <w:tab w:val="num" w:pos="1134"/>
        </w:tabs>
        <w:rPr>
          <w:rFonts w:ascii="Arial" w:hAnsi="Arial"/>
          <w:lang w:eastAsia="cs-CZ"/>
        </w:rPr>
      </w:pPr>
    </w:p>
    <w:p w14:paraId="42EB5A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59F70D6F"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5CB3F2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1141ACB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1F8C5063" w14:textId="77777777" w:rsidR="004B57A6" w:rsidRPr="000336EB" w:rsidRDefault="004B57A6" w:rsidP="004B57A6">
      <w:pPr>
        <w:ind w:left="708"/>
        <w:rPr>
          <w:rFonts w:ascii="Arial" w:hAnsi="Arial" w:cs="Arial"/>
          <w:sz w:val="24"/>
          <w:szCs w:val="24"/>
          <w:lang w:eastAsia="cs-CZ"/>
        </w:rPr>
      </w:pPr>
    </w:p>
    <w:p w14:paraId="64F4A042" w14:textId="77777777" w:rsidR="004B57A6" w:rsidRPr="000336EB" w:rsidRDefault="004B57A6" w:rsidP="00AF2440">
      <w:pPr>
        <w:pStyle w:val="Styl5"/>
        <w:ind w:hanging="720"/>
      </w:pPr>
      <w:r w:rsidRPr="000336EB">
        <w:t>Vlastnictví díla a nebezpečí škody na díle</w:t>
      </w:r>
    </w:p>
    <w:p w14:paraId="17B4E9F5" w14:textId="77777777" w:rsidR="004B57A6" w:rsidRPr="000336EB" w:rsidRDefault="004B57A6" w:rsidP="004B57A6">
      <w:pPr>
        <w:ind w:left="708"/>
        <w:rPr>
          <w:rFonts w:ascii="Arial" w:hAnsi="Arial"/>
          <w:sz w:val="24"/>
          <w:szCs w:val="24"/>
          <w:lang w:eastAsia="cs-CZ"/>
        </w:rPr>
      </w:pPr>
    </w:p>
    <w:p w14:paraId="128017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14:paraId="57180542"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4F8E9988" w14:textId="77777777" w:rsidR="004B57A6" w:rsidRPr="000336EB" w:rsidRDefault="004B57A6" w:rsidP="004B57A6">
      <w:pPr>
        <w:tabs>
          <w:tab w:val="num" w:pos="1134"/>
        </w:tabs>
        <w:rPr>
          <w:rFonts w:ascii="Arial" w:hAnsi="Arial"/>
          <w:sz w:val="24"/>
          <w:szCs w:val="24"/>
          <w:lang w:eastAsia="cs-CZ"/>
        </w:rPr>
      </w:pPr>
    </w:p>
    <w:p w14:paraId="2CA4C7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14:paraId="4877225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D6D1AAE" w14:textId="77777777" w:rsidR="004B57A6" w:rsidRDefault="004B57A6" w:rsidP="004B57A6">
      <w:pPr>
        <w:tabs>
          <w:tab w:val="num" w:pos="1134"/>
        </w:tabs>
        <w:ind w:left="1056"/>
        <w:rPr>
          <w:rFonts w:ascii="Arial" w:hAnsi="Arial"/>
          <w:sz w:val="24"/>
          <w:szCs w:val="24"/>
          <w:lang w:eastAsia="cs-CZ"/>
        </w:rPr>
      </w:pPr>
    </w:p>
    <w:p w14:paraId="167E3614" w14:textId="77777777" w:rsidR="00B3353C" w:rsidRDefault="00B3353C" w:rsidP="004B57A6">
      <w:pPr>
        <w:tabs>
          <w:tab w:val="num" w:pos="1134"/>
        </w:tabs>
        <w:ind w:left="1056"/>
        <w:rPr>
          <w:rFonts w:ascii="Arial" w:hAnsi="Arial"/>
          <w:sz w:val="24"/>
          <w:szCs w:val="24"/>
          <w:lang w:eastAsia="cs-CZ"/>
        </w:rPr>
      </w:pPr>
    </w:p>
    <w:p w14:paraId="02ED6786" w14:textId="77777777" w:rsidR="00B3353C" w:rsidRDefault="00B3353C" w:rsidP="004B57A6">
      <w:pPr>
        <w:tabs>
          <w:tab w:val="num" w:pos="1134"/>
        </w:tabs>
        <w:ind w:left="1056"/>
        <w:rPr>
          <w:rFonts w:ascii="Arial" w:hAnsi="Arial"/>
          <w:sz w:val="24"/>
          <w:szCs w:val="24"/>
          <w:lang w:eastAsia="cs-CZ"/>
        </w:rPr>
      </w:pPr>
    </w:p>
    <w:p w14:paraId="68A93361" w14:textId="77777777" w:rsidR="00B3353C" w:rsidRPr="000336EB" w:rsidRDefault="00B3353C" w:rsidP="004B57A6">
      <w:pPr>
        <w:tabs>
          <w:tab w:val="num" w:pos="1134"/>
        </w:tabs>
        <w:ind w:left="1056"/>
        <w:rPr>
          <w:rFonts w:ascii="Arial" w:hAnsi="Arial"/>
          <w:sz w:val="24"/>
          <w:szCs w:val="24"/>
          <w:lang w:eastAsia="cs-CZ"/>
        </w:rPr>
      </w:pPr>
    </w:p>
    <w:p w14:paraId="7DA54C17" w14:textId="77777777" w:rsidR="004B57A6" w:rsidRPr="000336EB" w:rsidRDefault="004B57A6" w:rsidP="00AF2440">
      <w:pPr>
        <w:pStyle w:val="Styl5"/>
        <w:ind w:hanging="720"/>
      </w:pPr>
      <w:r w:rsidRPr="000336EB">
        <w:lastRenderedPageBreak/>
        <w:t>Zajištění závazků Zhotovitele</w:t>
      </w:r>
    </w:p>
    <w:p w14:paraId="4965081D" w14:textId="77777777" w:rsidR="004B57A6" w:rsidRPr="000336EB" w:rsidRDefault="004B57A6" w:rsidP="004B57A6">
      <w:pPr>
        <w:tabs>
          <w:tab w:val="num" w:pos="1134"/>
        </w:tabs>
        <w:rPr>
          <w:rFonts w:ascii="Arial" w:hAnsi="Arial"/>
          <w:sz w:val="24"/>
          <w:szCs w:val="24"/>
          <w:u w:val="single"/>
          <w:lang w:eastAsia="cs-CZ"/>
        </w:rPr>
      </w:pPr>
    </w:p>
    <w:p w14:paraId="43F520D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2DF8DB6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3F06B4D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7F54B0E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F13D0C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663E59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10C08DB"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45BC586E" w14:textId="77777777" w:rsidR="004B57A6" w:rsidRPr="000336EB" w:rsidRDefault="004B57A6" w:rsidP="004B57A6">
      <w:pPr>
        <w:tabs>
          <w:tab w:val="num" w:pos="1134"/>
        </w:tabs>
        <w:rPr>
          <w:rFonts w:ascii="Arial" w:hAnsi="Arial"/>
          <w:snapToGrid w:val="0"/>
          <w:lang w:eastAsia="cs-CZ"/>
        </w:rPr>
      </w:pPr>
    </w:p>
    <w:p w14:paraId="6599478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4459197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2933093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25F5E0D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4BF921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24544B1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2847EC51" w14:textId="77777777" w:rsidR="004B57A6" w:rsidRPr="000336EB" w:rsidRDefault="004B57A6" w:rsidP="00AF2440">
      <w:pPr>
        <w:pStyle w:val="Styl5"/>
        <w:ind w:hanging="720"/>
      </w:pPr>
      <w:r w:rsidRPr="000336EB">
        <w:lastRenderedPageBreak/>
        <w:t>Pojištění díla</w:t>
      </w:r>
    </w:p>
    <w:p w14:paraId="6A419C91" w14:textId="77777777" w:rsidR="004B57A6" w:rsidRPr="000336EB" w:rsidRDefault="004B57A6" w:rsidP="004B57A6">
      <w:pPr>
        <w:ind w:left="708"/>
        <w:rPr>
          <w:rFonts w:ascii="Arial" w:hAnsi="Arial"/>
          <w:sz w:val="24"/>
          <w:szCs w:val="24"/>
          <w:lang w:eastAsia="cs-CZ"/>
        </w:rPr>
      </w:pPr>
    </w:p>
    <w:p w14:paraId="722048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5B99CB2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3612FC6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116A74A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3C09239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14:paraId="45A6852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204E552D"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14:paraId="7826616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14:paraId="7374C11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6121044B" w14:textId="77777777" w:rsidR="004B57A6" w:rsidRPr="00A83792" w:rsidRDefault="004B57A6" w:rsidP="004B57A6">
      <w:pPr>
        <w:tabs>
          <w:tab w:val="num" w:pos="1134"/>
        </w:tabs>
        <w:rPr>
          <w:rFonts w:ascii="Arial" w:hAnsi="Arial"/>
          <w:lang w:eastAsia="cs-CZ"/>
        </w:rPr>
      </w:pPr>
    </w:p>
    <w:p w14:paraId="4AAEA93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14:paraId="299E28A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38B473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0137148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391BE7F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14:paraId="7E9FF0C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14:paraId="58E446F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14:paraId="4882B78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59C6F14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14:paraId="4022548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0012B4CA" w14:textId="77777777" w:rsidR="004B57A6" w:rsidRPr="00A83792" w:rsidRDefault="004B57A6" w:rsidP="004B57A6">
      <w:pPr>
        <w:tabs>
          <w:tab w:val="num" w:pos="1134"/>
        </w:tabs>
        <w:rPr>
          <w:rFonts w:ascii="Arial" w:hAnsi="Arial"/>
          <w:snapToGrid w:val="0"/>
          <w:lang w:eastAsia="cs-CZ"/>
        </w:rPr>
      </w:pPr>
    </w:p>
    <w:p w14:paraId="68AE5DC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044FB40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00BAE5F0" w14:textId="77777777" w:rsidR="004B57A6" w:rsidRPr="00A83792" w:rsidRDefault="004B57A6" w:rsidP="004B57A6">
      <w:pPr>
        <w:tabs>
          <w:tab w:val="num" w:pos="1134"/>
        </w:tabs>
        <w:rPr>
          <w:rFonts w:ascii="Arial" w:hAnsi="Arial"/>
          <w:snapToGrid w:val="0"/>
          <w:lang w:eastAsia="cs-CZ"/>
        </w:rPr>
      </w:pPr>
    </w:p>
    <w:p w14:paraId="1D13D6C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D2402D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098DAFF6" w14:textId="77777777" w:rsidR="004B57A6" w:rsidRPr="000336EB" w:rsidRDefault="004B57A6" w:rsidP="004B57A6">
      <w:pPr>
        <w:tabs>
          <w:tab w:val="num" w:pos="1134"/>
        </w:tabs>
        <w:rPr>
          <w:rFonts w:ascii="Arial" w:hAnsi="Arial"/>
          <w:snapToGrid w:val="0"/>
          <w:lang w:eastAsia="cs-CZ"/>
        </w:rPr>
      </w:pPr>
    </w:p>
    <w:p w14:paraId="1BA434E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58DD9B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2DE6439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5BBF4F2" w14:textId="77777777" w:rsidR="004B57A6" w:rsidRPr="000336EB" w:rsidRDefault="004B57A6" w:rsidP="004B57A6">
      <w:pPr>
        <w:tabs>
          <w:tab w:val="num" w:pos="1134"/>
        </w:tabs>
        <w:rPr>
          <w:rFonts w:ascii="Arial" w:hAnsi="Arial" w:cs="Arial"/>
          <w:b/>
          <w:color w:val="00B050"/>
          <w:szCs w:val="24"/>
          <w:lang w:eastAsia="cs-CZ"/>
        </w:rPr>
      </w:pPr>
    </w:p>
    <w:p w14:paraId="46B0DE7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0A54394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5C271B4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634E90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581C3E94" w14:textId="77777777"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14:paraId="4E998E5A" w14:textId="77777777" w:rsidR="004B57A6" w:rsidRPr="000336EB" w:rsidRDefault="004B57A6" w:rsidP="00AF2440">
      <w:pPr>
        <w:pStyle w:val="Styl5"/>
        <w:ind w:hanging="720"/>
      </w:pPr>
      <w:r w:rsidRPr="000336EB">
        <w:t>Vyšší moc</w:t>
      </w:r>
    </w:p>
    <w:p w14:paraId="73F703AF" w14:textId="77777777" w:rsidR="004B57A6" w:rsidRPr="000336EB" w:rsidRDefault="004B57A6" w:rsidP="004B57A6">
      <w:pPr>
        <w:rPr>
          <w:rFonts w:ascii="Arial" w:hAnsi="Arial"/>
          <w:sz w:val="24"/>
          <w:szCs w:val="24"/>
          <w:u w:val="single"/>
          <w:lang w:eastAsia="cs-CZ"/>
        </w:rPr>
      </w:pPr>
    </w:p>
    <w:p w14:paraId="66554D7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14:paraId="718A39B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D590CD" w14:textId="77777777" w:rsidR="004B57A6" w:rsidRPr="00A83792" w:rsidRDefault="004B57A6" w:rsidP="004B57A6">
      <w:pPr>
        <w:tabs>
          <w:tab w:val="num" w:pos="1134"/>
        </w:tabs>
        <w:spacing w:line="240" w:lineRule="atLeast"/>
        <w:rPr>
          <w:rFonts w:ascii="Arial" w:hAnsi="Arial"/>
          <w:snapToGrid w:val="0"/>
          <w:color w:val="000000"/>
          <w:lang w:eastAsia="cs-CZ"/>
        </w:rPr>
      </w:pPr>
    </w:p>
    <w:p w14:paraId="4220E89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03885DE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21860C81" w14:textId="77777777" w:rsidR="004B57A6" w:rsidRPr="000336EB" w:rsidRDefault="004B57A6" w:rsidP="004B57A6">
      <w:pPr>
        <w:spacing w:line="240" w:lineRule="atLeast"/>
        <w:rPr>
          <w:snapToGrid w:val="0"/>
          <w:color w:val="000000"/>
          <w:sz w:val="24"/>
          <w:lang w:eastAsia="cs-CZ"/>
        </w:rPr>
      </w:pPr>
    </w:p>
    <w:p w14:paraId="2E9A7832" w14:textId="77777777" w:rsidR="004B57A6" w:rsidRPr="000336EB" w:rsidRDefault="004B57A6" w:rsidP="00AF2440">
      <w:pPr>
        <w:pStyle w:val="Styl5"/>
        <w:ind w:hanging="720"/>
      </w:pPr>
      <w:r w:rsidRPr="000336EB">
        <w:t>Změna smlouvy</w:t>
      </w:r>
    </w:p>
    <w:p w14:paraId="7701ED01" w14:textId="77777777" w:rsidR="004B57A6" w:rsidRPr="000336EB" w:rsidRDefault="004B57A6" w:rsidP="004B57A6">
      <w:pPr>
        <w:ind w:left="708"/>
        <w:rPr>
          <w:rFonts w:ascii="Arial" w:hAnsi="Arial"/>
          <w:sz w:val="24"/>
          <w:szCs w:val="24"/>
          <w:lang w:eastAsia="cs-CZ"/>
        </w:rPr>
      </w:pPr>
    </w:p>
    <w:p w14:paraId="1FEE2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0F492F3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05A3EB4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C84D3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0EB40E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2C8CF0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3602AD6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1FC22574" w14:textId="77777777" w:rsidR="004B57A6" w:rsidRPr="000336EB" w:rsidRDefault="004B57A6" w:rsidP="004B57A6">
      <w:pPr>
        <w:spacing w:line="240" w:lineRule="atLeast"/>
        <w:rPr>
          <w:rFonts w:ascii="Arial" w:hAnsi="Arial"/>
          <w:snapToGrid w:val="0"/>
          <w:color w:val="000000"/>
          <w:sz w:val="24"/>
          <w:lang w:eastAsia="cs-CZ"/>
        </w:rPr>
      </w:pPr>
    </w:p>
    <w:p w14:paraId="762383FE" w14:textId="77777777" w:rsidR="004B57A6" w:rsidRPr="000336EB" w:rsidRDefault="004B57A6" w:rsidP="00AF2440">
      <w:pPr>
        <w:pStyle w:val="Styl5"/>
        <w:ind w:hanging="720"/>
      </w:pPr>
      <w:r w:rsidRPr="000336EB">
        <w:lastRenderedPageBreak/>
        <w:t>Odstoupení od smlouvy</w:t>
      </w:r>
    </w:p>
    <w:p w14:paraId="4B8B9199" w14:textId="77777777" w:rsidR="004B57A6" w:rsidRPr="000336EB" w:rsidRDefault="004B57A6" w:rsidP="004B57A6">
      <w:pPr>
        <w:ind w:left="708"/>
        <w:rPr>
          <w:rFonts w:ascii="Arial" w:hAnsi="Arial"/>
          <w:sz w:val="24"/>
          <w:szCs w:val="24"/>
          <w:lang w:eastAsia="cs-CZ"/>
        </w:rPr>
      </w:pPr>
    </w:p>
    <w:p w14:paraId="445D6AD5" w14:textId="77777777"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ED83576" w14:textId="77777777"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5787BFAA"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14:paraId="0DD0C7C2" w14:textId="77777777" w:rsidR="004B57A6" w:rsidRPr="00A83792" w:rsidRDefault="004B57A6" w:rsidP="004B57A6">
      <w:pPr>
        <w:tabs>
          <w:tab w:val="num" w:pos="1134"/>
        </w:tabs>
        <w:rPr>
          <w:rFonts w:ascii="Arial" w:hAnsi="Arial" w:cs="Arial"/>
          <w:lang w:eastAsia="cs-CZ"/>
        </w:rPr>
      </w:pPr>
    </w:p>
    <w:p w14:paraId="1D8C1F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23A698F7"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49471306"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46B198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14:paraId="2625363A" w14:textId="77777777"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14:paraId="7C9E108E" w14:textId="77777777"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14:paraId="56EE0E5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5A9426E"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49661E1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6D9E72E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72AA5052" w14:textId="77777777"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0AD83C5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48EEA3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19BCCE79" w14:textId="77777777"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7B49C727" w14:textId="77777777" w:rsidR="00DB5E82" w:rsidRDefault="00DB5E82" w:rsidP="00DB5E82">
      <w:pPr>
        <w:tabs>
          <w:tab w:val="num" w:pos="1134"/>
          <w:tab w:val="num" w:pos="2160"/>
        </w:tabs>
        <w:spacing w:after="0" w:line="240" w:lineRule="auto"/>
        <w:ind w:left="1134"/>
        <w:jc w:val="both"/>
        <w:rPr>
          <w:rFonts w:ascii="Arial" w:hAnsi="Arial"/>
          <w:snapToGrid w:val="0"/>
          <w:lang w:eastAsia="cs-CZ"/>
        </w:rPr>
      </w:pPr>
    </w:p>
    <w:p w14:paraId="6E9B3470" w14:textId="77777777" w:rsidR="003F2FD0" w:rsidRPr="00DB5E82" w:rsidRDefault="003F2FD0" w:rsidP="00DB5E82">
      <w:pPr>
        <w:tabs>
          <w:tab w:val="num" w:pos="1134"/>
          <w:tab w:val="num" w:pos="2160"/>
        </w:tabs>
        <w:spacing w:after="0" w:line="240" w:lineRule="auto"/>
        <w:ind w:left="1134"/>
        <w:jc w:val="both"/>
        <w:rPr>
          <w:rFonts w:ascii="Arial" w:hAnsi="Arial"/>
          <w:snapToGrid w:val="0"/>
          <w:lang w:eastAsia="cs-CZ"/>
        </w:rPr>
      </w:pPr>
      <w:bookmarkStart w:id="2" w:name="_GoBack"/>
      <w:bookmarkEnd w:id="2"/>
    </w:p>
    <w:p w14:paraId="586A2325" w14:textId="77777777" w:rsidR="004B57A6" w:rsidRPr="000336EB" w:rsidRDefault="004B57A6" w:rsidP="00AF2440">
      <w:pPr>
        <w:pStyle w:val="Styl5"/>
        <w:ind w:hanging="720"/>
      </w:pPr>
      <w:r w:rsidRPr="000336EB">
        <w:t>Řešení sporů</w:t>
      </w:r>
    </w:p>
    <w:p w14:paraId="7AD32591" w14:textId="77777777" w:rsidR="004B57A6" w:rsidRPr="000336EB" w:rsidRDefault="004B57A6" w:rsidP="004B57A6">
      <w:pPr>
        <w:ind w:left="708"/>
        <w:rPr>
          <w:rFonts w:ascii="Arial" w:hAnsi="Arial"/>
          <w:sz w:val="24"/>
          <w:szCs w:val="24"/>
          <w:lang w:eastAsia="cs-CZ"/>
        </w:rPr>
      </w:pPr>
    </w:p>
    <w:p w14:paraId="115537C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14:paraId="0D4A340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72B9A1E3" w14:textId="77777777" w:rsidR="004B57A6" w:rsidRDefault="004B57A6" w:rsidP="004B57A6">
      <w:pPr>
        <w:tabs>
          <w:tab w:val="num" w:pos="1134"/>
        </w:tabs>
        <w:rPr>
          <w:rFonts w:ascii="Arial" w:hAnsi="Arial"/>
          <w:snapToGrid w:val="0"/>
          <w:lang w:eastAsia="cs-CZ"/>
        </w:rPr>
      </w:pPr>
    </w:p>
    <w:p w14:paraId="3E24F6D1" w14:textId="77777777" w:rsidR="00B3353C" w:rsidRPr="000336EB" w:rsidRDefault="00B3353C" w:rsidP="004B57A6">
      <w:pPr>
        <w:tabs>
          <w:tab w:val="num" w:pos="1134"/>
        </w:tabs>
        <w:rPr>
          <w:rFonts w:ascii="Arial" w:hAnsi="Arial"/>
          <w:snapToGrid w:val="0"/>
          <w:lang w:eastAsia="cs-CZ"/>
        </w:rPr>
      </w:pPr>
    </w:p>
    <w:p w14:paraId="5684830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Volba práva</w:t>
      </w:r>
    </w:p>
    <w:p w14:paraId="34A30C8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6E24ED0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19A6697C" w14:textId="77777777" w:rsidR="004B57A6" w:rsidRPr="000336EB" w:rsidRDefault="004B57A6" w:rsidP="00610806">
      <w:pPr>
        <w:tabs>
          <w:tab w:val="num" w:pos="530"/>
        </w:tabs>
        <w:ind w:right="110"/>
        <w:rPr>
          <w:rFonts w:ascii="Arial" w:hAnsi="Arial" w:cs="Arial"/>
          <w:lang w:eastAsia="cs-CZ"/>
        </w:rPr>
      </w:pPr>
    </w:p>
    <w:p w14:paraId="20296D3A" w14:textId="77777777" w:rsidR="004B57A6" w:rsidRDefault="004B57A6" w:rsidP="00D44AA9">
      <w:pPr>
        <w:tabs>
          <w:tab w:val="num" w:pos="530"/>
        </w:tabs>
        <w:ind w:left="530" w:right="110" w:firstLine="604"/>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610806">
        <w:rPr>
          <w:rFonts w:ascii="Arial" w:hAnsi="Arial" w:cs="Arial"/>
          <w:lang w:eastAsia="cs-CZ"/>
        </w:rPr>
        <w:t>Ve Šternberku</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14:paraId="704FFFDE" w14:textId="77777777" w:rsidR="004B57A6" w:rsidRDefault="004B57A6" w:rsidP="00D44AA9">
      <w:pPr>
        <w:tabs>
          <w:tab w:val="num" w:pos="530"/>
        </w:tabs>
        <w:ind w:right="110"/>
        <w:rPr>
          <w:rFonts w:ascii="Arial" w:hAnsi="Arial" w:cs="Arial"/>
          <w:lang w:eastAsia="cs-CZ"/>
        </w:rPr>
      </w:pPr>
    </w:p>
    <w:p w14:paraId="4817D186" w14:textId="77777777" w:rsidR="00D44AA9" w:rsidRDefault="00D44AA9" w:rsidP="00D44AA9">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54CDCE7B" w14:textId="77777777" w:rsidR="004B57A6" w:rsidRPr="00DB5E82" w:rsidRDefault="004B57A6" w:rsidP="00D44AA9">
      <w:pPr>
        <w:tabs>
          <w:tab w:val="num" w:pos="530"/>
          <w:tab w:val="left" w:pos="5670"/>
        </w:tabs>
        <w:ind w:right="110" w:firstLine="1134"/>
        <w:rPr>
          <w:rFonts w:ascii="Arial" w:hAnsi="Arial" w:cs="Arial"/>
          <w:lang w:eastAsia="cs-CZ"/>
        </w:rPr>
      </w:pPr>
      <w:r>
        <w:rPr>
          <w:rFonts w:ascii="Arial" w:hAnsi="Arial" w:cs="Arial"/>
          <w:lang w:eastAsia="cs-CZ"/>
        </w:rPr>
        <w:t xml:space="preserve">Za Objednatele:                                               </w:t>
      </w:r>
      <w:r w:rsidRPr="00A83792">
        <w:rPr>
          <w:rFonts w:ascii="Arial" w:hAnsi="Arial" w:cs="Arial"/>
          <w:lang w:eastAsia="cs-CZ"/>
        </w:rPr>
        <w:t>Za Zhotovitele:</w:t>
      </w:r>
    </w:p>
    <w:p w14:paraId="7677257D" w14:textId="77777777" w:rsidR="004B57A6" w:rsidRPr="00D57EDE" w:rsidRDefault="004B57A6" w:rsidP="004B57A6">
      <w:pPr>
        <w:rPr>
          <w:rFonts w:ascii="Arial" w:hAnsi="Arial"/>
          <w:b/>
          <w:i/>
        </w:rPr>
      </w:pPr>
    </w:p>
    <w:p w14:paraId="53E62053" w14:textId="77777777" w:rsidR="004B57A6" w:rsidRPr="00D57EDE" w:rsidRDefault="004B57A6" w:rsidP="004B57A6">
      <w:pPr>
        <w:rPr>
          <w:rFonts w:ascii="Arial" w:hAnsi="Arial"/>
          <w:b/>
          <w:i/>
        </w:rPr>
      </w:pPr>
    </w:p>
    <w:p w14:paraId="598786F2" w14:textId="77777777" w:rsidR="002C1E42" w:rsidRDefault="002C1E42"/>
    <w:sectPr w:rsidR="002C1E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3413C5" w14:textId="77777777" w:rsidR="00A53161" w:rsidRDefault="00A53161" w:rsidP="00B535EB">
      <w:pPr>
        <w:spacing w:after="0" w:line="240" w:lineRule="auto"/>
      </w:pPr>
      <w:r>
        <w:separator/>
      </w:r>
    </w:p>
  </w:endnote>
  <w:endnote w:type="continuationSeparator" w:id="0">
    <w:p w14:paraId="1532273F" w14:textId="77777777" w:rsidR="00A53161" w:rsidRDefault="00A53161"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11FDD9" w14:textId="77777777" w:rsidR="00A53161" w:rsidRDefault="00A53161" w:rsidP="00B535EB">
      <w:pPr>
        <w:spacing w:after="0" w:line="240" w:lineRule="auto"/>
      </w:pPr>
      <w:r>
        <w:separator/>
      </w:r>
    </w:p>
  </w:footnote>
  <w:footnote w:type="continuationSeparator" w:id="0">
    <w:p w14:paraId="6F28D513" w14:textId="77777777" w:rsidR="00A53161" w:rsidRDefault="00A53161" w:rsidP="00B535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Širgelová Hana">
    <w15:presenceInfo w15:providerId="AD" w15:userId="S-1-5-21-583907252-1202660629-842925246-11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7A6"/>
    <w:rsid w:val="00180492"/>
    <w:rsid w:val="001A5821"/>
    <w:rsid w:val="002029E1"/>
    <w:rsid w:val="002069DD"/>
    <w:rsid w:val="002527FB"/>
    <w:rsid w:val="002C1E42"/>
    <w:rsid w:val="002F0358"/>
    <w:rsid w:val="002F1908"/>
    <w:rsid w:val="003F2FD0"/>
    <w:rsid w:val="00422830"/>
    <w:rsid w:val="004952A3"/>
    <w:rsid w:val="004B57A6"/>
    <w:rsid w:val="00582D77"/>
    <w:rsid w:val="00596B78"/>
    <w:rsid w:val="0059702B"/>
    <w:rsid w:val="005D0F42"/>
    <w:rsid w:val="00610806"/>
    <w:rsid w:val="006C3DF9"/>
    <w:rsid w:val="006F2F6D"/>
    <w:rsid w:val="007A66A1"/>
    <w:rsid w:val="007B779A"/>
    <w:rsid w:val="00841986"/>
    <w:rsid w:val="008E6207"/>
    <w:rsid w:val="00953DB6"/>
    <w:rsid w:val="009716FB"/>
    <w:rsid w:val="009C5C7C"/>
    <w:rsid w:val="00A53161"/>
    <w:rsid w:val="00A55A30"/>
    <w:rsid w:val="00AF2440"/>
    <w:rsid w:val="00AF6123"/>
    <w:rsid w:val="00B3353C"/>
    <w:rsid w:val="00B535EB"/>
    <w:rsid w:val="00B726F4"/>
    <w:rsid w:val="00B9023F"/>
    <w:rsid w:val="00B91C0D"/>
    <w:rsid w:val="00BA7F90"/>
    <w:rsid w:val="00BE64DD"/>
    <w:rsid w:val="00BE69E7"/>
    <w:rsid w:val="00BF794C"/>
    <w:rsid w:val="00D13839"/>
    <w:rsid w:val="00D336D9"/>
    <w:rsid w:val="00D44AA9"/>
    <w:rsid w:val="00DB5E82"/>
    <w:rsid w:val="00E15EB6"/>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No List" w:uiPriority="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titul"/>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titul">
    <w:name w:val="Subtitle"/>
    <w:basedOn w:val="Nadpis"/>
    <w:next w:val="Zkladntext"/>
    <w:link w:val="PodtitulChar"/>
    <w:uiPriority w:val="99"/>
    <w:qFormat/>
    <w:rsid w:val="004B57A6"/>
    <w:pPr>
      <w:jc w:val="center"/>
    </w:pPr>
    <w:rPr>
      <w:rFonts w:cs="Times New Roman"/>
      <w:i/>
      <w:iCs/>
      <w:lang w:val="x-none"/>
    </w:rPr>
  </w:style>
  <w:style w:type="character" w:customStyle="1" w:styleId="PodtitulChar">
    <w:name w:val="Podtitul Char"/>
    <w:basedOn w:val="Standardnpsmoodstavce"/>
    <w:link w:val="Podtitul"/>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No List" w:uiPriority="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titul"/>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titul">
    <w:name w:val="Subtitle"/>
    <w:basedOn w:val="Nadpis"/>
    <w:next w:val="Zkladntext"/>
    <w:link w:val="PodtitulChar"/>
    <w:uiPriority w:val="99"/>
    <w:qFormat/>
    <w:rsid w:val="004B57A6"/>
    <w:pPr>
      <w:jc w:val="center"/>
    </w:pPr>
    <w:rPr>
      <w:rFonts w:cs="Times New Roman"/>
      <w:i/>
      <w:iCs/>
      <w:lang w:val="x-none"/>
    </w:rPr>
  </w:style>
  <w:style w:type="character" w:customStyle="1" w:styleId="PodtitulChar">
    <w:name w:val="Podtitul Char"/>
    <w:basedOn w:val="Standardnpsmoodstavce"/>
    <w:link w:val="Podtitul"/>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D5196-78F5-4A17-A1A1-46189FDBA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32</Pages>
  <Words>12707</Words>
  <Characters>74978</Characters>
  <Application>Microsoft Office Word</Application>
  <DocSecurity>0</DocSecurity>
  <Lines>624</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Šestáková Miroslava, Ing.</dc:creator>
  <cp:lastModifiedBy>MS</cp:lastModifiedBy>
  <cp:revision>5</cp:revision>
  <cp:lastPrinted>2019-06-27T05:25:00Z</cp:lastPrinted>
  <dcterms:created xsi:type="dcterms:W3CDTF">2020-02-10T09:45:00Z</dcterms:created>
  <dcterms:modified xsi:type="dcterms:W3CDTF">2020-04-20T11:12:00Z</dcterms:modified>
</cp:coreProperties>
</file>